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64" w:rsidRDefault="00D24414" w:rsidP="008046C9">
      <w:pPr>
        <w:pStyle w:val="Title"/>
        <w:spacing w:before="0"/>
      </w:pPr>
      <w:r>
        <w:t>Psychology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Tips</w:t>
      </w:r>
    </w:p>
    <w:p w:rsidR="005E2764" w:rsidRDefault="00D24414">
      <w:pPr>
        <w:pStyle w:val="Heading1"/>
        <w:spacing w:before="197"/>
      </w:pPr>
      <w:r>
        <w:rPr>
          <w:color w:val="00B050"/>
        </w:rPr>
        <w:t>Before</w:t>
      </w:r>
      <w:r>
        <w:rPr>
          <w:color w:val="00B050"/>
          <w:spacing w:val="-2"/>
        </w:rPr>
        <w:t xml:space="preserve"> </w:t>
      </w:r>
      <w:r>
        <w:rPr>
          <w:color w:val="00B050"/>
        </w:rPr>
        <w:t>Booking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a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Trip</w:t>
      </w:r>
    </w:p>
    <w:p w:rsidR="005E2764" w:rsidRDefault="00D24414">
      <w:pPr>
        <w:pStyle w:val="ListParagraph"/>
        <w:numPr>
          <w:ilvl w:val="0"/>
          <w:numId w:val="8"/>
        </w:numPr>
        <w:tabs>
          <w:tab w:val="left" w:pos="832"/>
        </w:tabs>
        <w:spacing w:before="187" w:line="256" w:lineRule="auto"/>
        <w:ind w:right="712"/>
      </w:pPr>
      <w:r>
        <w:rPr>
          <w:i/>
        </w:rPr>
        <w:t>Submit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Trip</w:t>
      </w:r>
      <w:r>
        <w:rPr>
          <w:i/>
          <w:spacing w:val="-3"/>
        </w:rPr>
        <w:t xml:space="preserve"> </w:t>
      </w:r>
      <w:r>
        <w:rPr>
          <w:i/>
        </w:rPr>
        <w:t>Request</w:t>
      </w:r>
      <w:r>
        <w:rPr>
          <w:i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Concur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 w:rsidR="00CE05CE" w:rsidRPr="008046C9">
        <w:rPr>
          <w:b/>
        </w:rPr>
        <w:t>ten</w:t>
      </w:r>
      <w:r>
        <w:rPr>
          <w:spacing w:val="-2"/>
        </w:rPr>
        <w:t xml:space="preserve"> </w:t>
      </w:r>
      <w:r w:rsidRPr="008046C9">
        <w:rPr>
          <w:b/>
        </w:rPr>
        <w:t>business</w:t>
      </w:r>
      <w:r>
        <w:rPr>
          <w:spacing w:val="-3"/>
        </w:rPr>
        <w:t xml:space="preserve"> </w:t>
      </w:r>
      <w:r w:rsidRPr="008046C9">
        <w:rPr>
          <w:b/>
        </w:rP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 w:rsidR="00921B9C">
        <w:t xml:space="preserve">booking or purchasing </w:t>
      </w:r>
      <w:r w:rsidR="004F5377">
        <w:t>anything</w:t>
      </w:r>
      <w:r w:rsidR="00921B9C">
        <w:t xml:space="preserve"> for </w:t>
      </w:r>
      <w:r w:rsidR="004F5377">
        <w:t>a</w:t>
      </w:r>
      <w:r w:rsidR="004F5377">
        <w:rPr>
          <w:rFonts w:ascii="Arial Black"/>
          <w:sz w:val="20"/>
        </w:rPr>
        <w:t xml:space="preserve"> </w:t>
      </w:r>
      <w:r w:rsidR="004F5377" w:rsidRPr="008046C9">
        <w:rPr>
          <w:rFonts w:asciiTheme="minorHAnsi" w:hAnsiTheme="minorHAnsi" w:cstheme="minorHAnsi"/>
        </w:rPr>
        <w:t>trip</w:t>
      </w:r>
      <w:r>
        <w:t>.</w:t>
      </w:r>
      <w:r w:rsidR="009C3FCB">
        <w:t xml:space="preserve"> </w:t>
      </w:r>
      <w:r w:rsidR="00921B9C" w:rsidRPr="008046C9">
        <w:rPr>
          <w:rFonts w:asciiTheme="minorHAnsi" w:hAnsiTheme="minorHAnsi" w:cstheme="minorHAnsi"/>
          <w:color w:val="191919"/>
          <w:shd w:val="clear" w:color="auto" w:fill="FFFFFF"/>
        </w:rPr>
        <w:t>Pre-authorization and the use of ASU’s booking processes are required to ensure travel reimbursement.</w:t>
      </w:r>
    </w:p>
    <w:p w:rsidR="005E2764" w:rsidRDefault="00D24414">
      <w:pPr>
        <w:pStyle w:val="ListParagraph"/>
        <w:numPr>
          <w:ilvl w:val="0"/>
          <w:numId w:val="8"/>
        </w:numPr>
        <w:tabs>
          <w:tab w:val="left" w:pos="832"/>
        </w:tabs>
        <w:spacing w:before="5"/>
        <w:ind w:right="569"/>
      </w:pPr>
      <w:r>
        <w:rPr>
          <w:i/>
        </w:rPr>
        <w:t>Attach</w:t>
      </w:r>
      <w:r>
        <w:rPr>
          <w:i/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documentation.</w:t>
      </w:r>
      <w:r>
        <w:rPr>
          <w:spacing w:val="-4"/>
        </w:rPr>
        <w:t xml:space="preserve"> </w:t>
      </w:r>
      <w:r>
        <w:rPr>
          <w:i/>
        </w:rPr>
        <w:t>Save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documentation</w:t>
      </w:r>
      <w:r>
        <w:rPr>
          <w:i/>
          <w:spacing w:val="-4"/>
        </w:rPr>
        <w:t xml:space="preserve"> </w:t>
      </w:r>
      <w:r>
        <w:rPr>
          <w:i/>
        </w:rPr>
        <w:t>file</w:t>
      </w:r>
      <w:r>
        <w:rPr>
          <w:i/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report.</w:t>
      </w:r>
    </w:p>
    <w:tbl>
      <w:tblPr>
        <w:tblW w:w="9331" w:type="dxa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5013"/>
      </w:tblGrid>
      <w:tr w:rsidR="005E2764" w:rsidTr="008046C9">
        <w:trPr>
          <w:trHeight w:val="28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E2764" w:rsidRDefault="00D24414">
            <w:pPr>
              <w:pStyle w:val="TableParagraph"/>
              <w:spacing w:before="10" w:line="258" w:lineRule="exact"/>
              <w:ind w:left="112"/>
            </w:pPr>
            <w:r>
              <w:rPr>
                <w:color w:val="FFFFFF"/>
              </w:rPr>
              <w:t>Travel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Type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E2764" w:rsidRDefault="00D24414">
            <w:pPr>
              <w:pStyle w:val="TableParagraph"/>
              <w:spacing w:before="10" w:line="258" w:lineRule="exact"/>
              <w:ind w:left="112"/>
            </w:pPr>
            <w:r>
              <w:rPr>
                <w:color w:val="FFFFFF"/>
              </w:rPr>
              <w:t>Required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Documentation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Include</w:t>
            </w:r>
          </w:p>
        </w:tc>
      </w:tr>
      <w:tr w:rsidR="005E2764" w:rsidTr="008046C9">
        <w:trPr>
          <w:trHeight w:val="674"/>
        </w:trPr>
        <w:tc>
          <w:tcPr>
            <w:tcW w:w="4318" w:type="dxa"/>
            <w:tcBorders>
              <w:top w:val="nil"/>
            </w:tcBorders>
          </w:tcPr>
          <w:p w:rsidR="005E2764" w:rsidRDefault="00D24414">
            <w:pPr>
              <w:pStyle w:val="TableParagraph"/>
              <w:spacing w:line="282" w:lineRule="exac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Conference</w:t>
            </w:r>
          </w:p>
        </w:tc>
        <w:tc>
          <w:tcPr>
            <w:tcW w:w="5013" w:type="dxa"/>
            <w:tcBorders>
              <w:top w:val="nil"/>
            </w:tcBorders>
          </w:tcPr>
          <w:p w:rsidR="005E2764" w:rsidRDefault="00D24414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</w:pPr>
            <w:r>
              <w:t>lodging</w:t>
            </w:r>
            <w:r>
              <w:rPr>
                <w:spacing w:val="-3"/>
              </w:rPr>
              <w:t xml:space="preserve"> </w:t>
            </w:r>
            <w:r>
              <w:t>rates</w:t>
            </w:r>
          </w:p>
          <w:p w:rsidR="005E2764" w:rsidRDefault="00D24414" w:rsidP="008046C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68" w:lineRule="exact"/>
            </w:pPr>
            <w:r>
              <w:t>schedule‐at‐a‐glance</w:t>
            </w:r>
            <w:r>
              <w:rPr>
                <w:spacing w:val="-4"/>
              </w:rPr>
              <w:t xml:space="preserve"> </w:t>
            </w:r>
            <w:r>
              <w:t>(dates,</w:t>
            </w:r>
            <w:r>
              <w:rPr>
                <w:spacing w:val="-3"/>
              </w:rPr>
              <w:t xml:space="preserve"> </w:t>
            </w:r>
            <w:r w:rsidR="007301B0">
              <w:rPr>
                <w:spacing w:val="-3"/>
              </w:rPr>
              <w:t xml:space="preserve">location, </w:t>
            </w:r>
            <w:r>
              <w:t>times,</w:t>
            </w:r>
            <w:r>
              <w:rPr>
                <w:spacing w:val="-3"/>
              </w:rPr>
              <w:t xml:space="preserve"> </w:t>
            </w:r>
            <w:r>
              <w:t>meals</w:t>
            </w:r>
            <w:r w:rsidR="00714967">
              <w:t xml:space="preserve"> </w:t>
            </w:r>
            <w:r>
              <w:t>provided)</w:t>
            </w:r>
          </w:p>
        </w:tc>
      </w:tr>
      <w:tr w:rsidR="005E2764" w:rsidTr="008046C9">
        <w:trPr>
          <w:trHeight w:val="934"/>
        </w:trPr>
        <w:tc>
          <w:tcPr>
            <w:tcW w:w="4318" w:type="dxa"/>
          </w:tcPr>
          <w:p w:rsidR="005E2764" w:rsidRDefault="00D24414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Training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/</w:t>
            </w:r>
            <w:r>
              <w:rPr>
                <w:rFonts w:ascii="Arial Black"/>
                <w:spacing w:val="-6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Meeting</w:t>
            </w:r>
            <w:r>
              <w:rPr>
                <w:rFonts w:ascii="Arial Black"/>
                <w:spacing w:val="-2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/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Research</w:t>
            </w:r>
            <w:r>
              <w:rPr>
                <w:rFonts w:ascii="Arial Black"/>
                <w:spacing w:val="-3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Project</w:t>
            </w:r>
          </w:p>
        </w:tc>
        <w:tc>
          <w:tcPr>
            <w:tcW w:w="5013" w:type="dxa"/>
          </w:tcPr>
          <w:p w:rsidR="005E2764" w:rsidRDefault="00D24414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"/>
              <w:ind w:right="417" w:firstLine="0"/>
            </w:pPr>
            <w:r>
              <w:t>daily agenda or other documentation</w:t>
            </w:r>
            <w:r>
              <w:rPr>
                <w:spacing w:val="1"/>
              </w:rPr>
              <w:t xml:space="preserve"> </w:t>
            </w:r>
            <w:r>
              <w:t>showing event details (dates, times, meals</w:t>
            </w:r>
            <w:r w:rsidR="00A60885">
              <w:t xml:space="preserve"> </w:t>
            </w:r>
            <w:r>
              <w:rPr>
                <w:spacing w:val="-48"/>
              </w:rPr>
              <w:t xml:space="preserve"> </w:t>
            </w:r>
            <w:r>
              <w:t>provided)</w:t>
            </w:r>
          </w:p>
          <w:p w:rsidR="005E2764" w:rsidRDefault="00D24414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48" w:lineRule="exact"/>
              <w:ind w:left="289"/>
            </w:pPr>
            <w:r>
              <w:t>travel</w:t>
            </w:r>
            <w:r>
              <w:rPr>
                <w:spacing w:val="-2"/>
              </w:rPr>
              <w:t xml:space="preserve"> </w:t>
            </w:r>
            <w:r>
              <w:t>logistics</w:t>
            </w:r>
          </w:p>
        </w:tc>
      </w:tr>
    </w:tbl>
    <w:p w:rsidR="005E2764" w:rsidRDefault="005E2764">
      <w:pPr>
        <w:pStyle w:val="BodyText"/>
        <w:ind w:left="0" w:firstLine="0"/>
      </w:pPr>
    </w:p>
    <w:p w:rsidR="005E2764" w:rsidRDefault="00D24414" w:rsidP="008046C9">
      <w:pPr>
        <w:pStyle w:val="ListParagraph"/>
        <w:numPr>
          <w:ilvl w:val="0"/>
          <w:numId w:val="8"/>
        </w:numPr>
        <w:tabs>
          <w:tab w:val="left" w:pos="832"/>
        </w:tabs>
      </w:pPr>
      <w:r>
        <w:t>When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rPr>
          <w:i/>
        </w:rPr>
        <w:t>provide</w:t>
      </w:r>
      <w:r>
        <w:rPr>
          <w:i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:rsidR="005E2764" w:rsidRDefault="00D24414">
      <w:pPr>
        <w:pStyle w:val="ListParagraph"/>
        <w:numPr>
          <w:ilvl w:val="1"/>
          <w:numId w:val="8"/>
        </w:numPr>
        <w:tabs>
          <w:tab w:val="left" w:pos="1553"/>
        </w:tabs>
        <w:spacing w:before="22"/>
        <w:ind w:hanging="361"/>
      </w:pPr>
      <w:r>
        <w:rPr>
          <w:i/>
        </w:rPr>
        <w:t>List</w:t>
      </w:r>
      <w:r>
        <w:rPr>
          <w:i/>
          <w:spacing w:val="-3"/>
        </w:rPr>
        <w:t xml:space="preserve"> </w:t>
      </w:r>
      <w:r>
        <w:rPr>
          <w:i/>
        </w:rPr>
        <w:t>personal</w:t>
      </w:r>
      <w:r>
        <w:rPr>
          <w:i/>
          <w:spacing w:val="-3"/>
        </w:rPr>
        <w:t xml:space="preserve"> </w:t>
      </w:r>
      <w:r>
        <w:rPr>
          <w:i/>
        </w:rPr>
        <w:t>travel</w:t>
      </w:r>
      <w:r>
        <w:rPr>
          <w:i/>
          <w:spacing w:val="-2"/>
        </w:rPr>
        <w:t xml:space="preserve"> </w:t>
      </w:r>
      <w:r>
        <w:rPr>
          <w:i/>
        </w:rPr>
        <w:t>dates</w:t>
      </w:r>
      <w:r>
        <w:rPr>
          <w:i/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Header.</w:t>
      </w:r>
    </w:p>
    <w:p w:rsidR="005E2764" w:rsidRDefault="00D24414">
      <w:pPr>
        <w:pStyle w:val="ListParagraph"/>
        <w:numPr>
          <w:ilvl w:val="2"/>
          <w:numId w:val="8"/>
        </w:numPr>
        <w:tabs>
          <w:tab w:val="left" w:pos="2273"/>
        </w:tabs>
        <w:spacing w:before="21"/>
      </w:pPr>
      <w:r>
        <w:t>Business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fields</w:t>
      </w:r>
      <w:r>
        <w:rPr>
          <w:spacing w:val="-1"/>
        </w:rPr>
        <w:t xml:space="preserve"> </w:t>
      </w:r>
      <w:r w:rsidR="00D9398E"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travel</w:t>
      </w:r>
      <w:r w:rsidR="00D9398E">
        <w:t xml:space="preserve"> dates</w:t>
      </w:r>
      <w:r>
        <w:t>.</w:t>
      </w:r>
    </w:p>
    <w:p w:rsidR="00921B9C" w:rsidRDefault="00D9398E">
      <w:pPr>
        <w:pStyle w:val="ListParagraph"/>
        <w:numPr>
          <w:ilvl w:val="1"/>
          <w:numId w:val="8"/>
        </w:numPr>
        <w:tabs>
          <w:tab w:val="left" w:pos="1553"/>
        </w:tabs>
        <w:spacing w:before="9" w:line="256" w:lineRule="auto"/>
        <w:ind w:right="290"/>
      </w:pPr>
      <w:r>
        <w:rPr>
          <w:i/>
          <w:w w:val="95"/>
        </w:rPr>
        <w:t>When you book your airfare, you must also get</w:t>
      </w:r>
      <w:r w:rsidR="00D24414">
        <w:rPr>
          <w:i/>
          <w:spacing w:val="14"/>
          <w:w w:val="95"/>
        </w:rPr>
        <w:t xml:space="preserve"> </w:t>
      </w:r>
      <w:r w:rsidR="00D24414">
        <w:rPr>
          <w:i/>
          <w:w w:val="95"/>
        </w:rPr>
        <w:t>a</w:t>
      </w:r>
      <w:r w:rsidR="00D24414">
        <w:rPr>
          <w:i/>
          <w:spacing w:val="16"/>
          <w:w w:val="95"/>
        </w:rPr>
        <w:t xml:space="preserve"> </w:t>
      </w:r>
      <w:r w:rsidR="00D24414">
        <w:rPr>
          <w:rFonts w:ascii="Arial Black"/>
          <w:i/>
          <w:w w:val="95"/>
          <w:sz w:val="21"/>
        </w:rPr>
        <w:t>cost</w:t>
      </w:r>
      <w:r w:rsidR="00D24414">
        <w:rPr>
          <w:rFonts w:ascii="Arial Black"/>
          <w:i/>
          <w:spacing w:val="18"/>
          <w:w w:val="95"/>
          <w:sz w:val="21"/>
        </w:rPr>
        <w:t xml:space="preserve"> </w:t>
      </w:r>
      <w:r w:rsidR="00D24414">
        <w:rPr>
          <w:rFonts w:ascii="Arial Black"/>
          <w:i/>
          <w:w w:val="95"/>
          <w:sz w:val="21"/>
        </w:rPr>
        <w:t>comparison</w:t>
      </w:r>
      <w:r>
        <w:rPr>
          <w:rFonts w:ascii="Arial Black"/>
          <w:i/>
          <w:w w:val="95"/>
          <w:sz w:val="21"/>
        </w:rPr>
        <w:t xml:space="preserve"> quote</w:t>
      </w:r>
      <w:r w:rsidRPr="00D9398E">
        <w:t xml:space="preserve"> </w:t>
      </w:r>
      <w:r>
        <w:t>capturing the cost of a flight without the personal time</w:t>
      </w:r>
      <w:r>
        <w:rPr>
          <w:w w:val="95"/>
        </w:rPr>
        <w:t xml:space="preserve"> t</w:t>
      </w:r>
      <w:r w:rsidR="00D24414">
        <w:rPr>
          <w:w w:val="95"/>
        </w:rPr>
        <w:t>o</w:t>
      </w:r>
      <w:r w:rsidR="00D24414">
        <w:rPr>
          <w:spacing w:val="16"/>
          <w:w w:val="95"/>
        </w:rPr>
        <w:t xml:space="preserve"> </w:t>
      </w:r>
      <w:r w:rsidR="00D24414">
        <w:rPr>
          <w:w w:val="95"/>
        </w:rPr>
        <w:t>show</w:t>
      </w:r>
      <w:r w:rsidR="00D24414">
        <w:rPr>
          <w:spacing w:val="15"/>
          <w:w w:val="95"/>
        </w:rPr>
        <w:t xml:space="preserve"> </w:t>
      </w:r>
      <w:r w:rsidR="00D24414">
        <w:rPr>
          <w:w w:val="95"/>
        </w:rPr>
        <w:t>that</w:t>
      </w:r>
      <w:r w:rsidR="00D24414">
        <w:rPr>
          <w:spacing w:val="16"/>
          <w:w w:val="95"/>
        </w:rPr>
        <w:t xml:space="preserve"> </w:t>
      </w:r>
      <w:r w:rsidR="00D24414">
        <w:rPr>
          <w:w w:val="95"/>
        </w:rPr>
        <w:t>the</w:t>
      </w:r>
      <w:r w:rsidR="00D24414">
        <w:rPr>
          <w:spacing w:val="17"/>
          <w:w w:val="95"/>
        </w:rPr>
        <w:t xml:space="preserve"> </w:t>
      </w:r>
      <w:r w:rsidR="00D24414">
        <w:rPr>
          <w:w w:val="95"/>
        </w:rPr>
        <w:t>cost</w:t>
      </w:r>
      <w:r w:rsidR="00D24414">
        <w:rPr>
          <w:spacing w:val="14"/>
          <w:w w:val="95"/>
        </w:rPr>
        <w:t xml:space="preserve"> </w:t>
      </w:r>
      <w:r w:rsidR="00D24414">
        <w:rPr>
          <w:w w:val="95"/>
        </w:rPr>
        <w:t>of</w:t>
      </w:r>
      <w:r w:rsidR="00D24414">
        <w:rPr>
          <w:spacing w:val="16"/>
          <w:w w:val="95"/>
        </w:rPr>
        <w:t xml:space="preserve"> </w:t>
      </w:r>
      <w:r w:rsidR="00D24414">
        <w:rPr>
          <w:w w:val="95"/>
        </w:rPr>
        <w:t>the</w:t>
      </w:r>
      <w:r w:rsidR="00D24414">
        <w:rPr>
          <w:spacing w:val="17"/>
          <w:w w:val="95"/>
        </w:rPr>
        <w:t xml:space="preserve"> </w:t>
      </w:r>
      <w:r w:rsidR="00D24414">
        <w:rPr>
          <w:w w:val="95"/>
        </w:rPr>
        <w:t>trip</w:t>
      </w:r>
      <w:r w:rsidR="00D24414">
        <w:rPr>
          <w:spacing w:val="17"/>
          <w:w w:val="95"/>
        </w:rPr>
        <w:t xml:space="preserve"> </w:t>
      </w:r>
      <w:r w:rsidR="00D24414">
        <w:rPr>
          <w:w w:val="95"/>
        </w:rPr>
        <w:t>will</w:t>
      </w:r>
      <w:r w:rsidR="00D24414">
        <w:rPr>
          <w:spacing w:val="18"/>
          <w:w w:val="95"/>
        </w:rPr>
        <w:t xml:space="preserve"> </w:t>
      </w:r>
      <w:r w:rsidR="00D24414">
        <w:rPr>
          <w:w w:val="95"/>
        </w:rPr>
        <w:t>not</w:t>
      </w:r>
      <w:r w:rsidR="00D24414">
        <w:rPr>
          <w:spacing w:val="16"/>
          <w:w w:val="95"/>
        </w:rPr>
        <w:t xml:space="preserve"> </w:t>
      </w:r>
      <w:r w:rsidR="00D24414">
        <w:rPr>
          <w:w w:val="95"/>
        </w:rPr>
        <w:t>increase</w:t>
      </w:r>
      <w:r w:rsidR="00D24414">
        <w:rPr>
          <w:spacing w:val="18"/>
          <w:w w:val="95"/>
        </w:rPr>
        <w:t xml:space="preserve"> </w:t>
      </w:r>
      <w:r w:rsidR="00D24414">
        <w:rPr>
          <w:w w:val="95"/>
        </w:rPr>
        <w:t>due</w:t>
      </w:r>
      <w:r w:rsidR="00D24414">
        <w:rPr>
          <w:spacing w:val="17"/>
          <w:w w:val="95"/>
        </w:rPr>
        <w:t xml:space="preserve"> </w:t>
      </w:r>
      <w:r w:rsidR="00D24414">
        <w:rPr>
          <w:w w:val="95"/>
        </w:rPr>
        <w:t>to</w:t>
      </w:r>
      <w:r w:rsidR="00D24414">
        <w:rPr>
          <w:spacing w:val="16"/>
          <w:w w:val="95"/>
        </w:rPr>
        <w:t xml:space="preserve"> </w:t>
      </w:r>
      <w:r w:rsidR="00D24414">
        <w:rPr>
          <w:w w:val="95"/>
        </w:rPr>
        <w:t>adding</w:t>
      </w:r>
      <w:r w:rsidR="00D24414">
        <w:rPr>
          <w:spacing w:val="1"/>
          <w:w w:val="95"/>
        </w:rPr>
        <w:t xml:space="preserve"> </w:t>
      </w:r>
      <w:r w:rsidR="00D24414">
        <w:t>personal</w:t>
      </w:r>
      <w:r w:rsidR="00D24414">
        <w:rPr>
          <w:spacing w:val="-2"/>
        </w:rPr>
        <w:t xml:space="preserve"> </w:t>
      </w:r>
      <w:r w:rsidR="00D24414">
        <w:t>travel</w:t>
      </w:r>
      <w:r w:rsidR="00D24414">
        <w:rPr>
          <w:spacing w:val="-1"/>
        </w:rPr>
        <w:t xml:space="preserve"> </w:t>
      </w:r>
      <w:r w:rsidR="00D24414">
        <w:t>days.</w:t>
      </w:r>
      <w:r w:rsidR="001D6C92">
        <w:t xml:space="preserve"> </w:t>
      </w:r>
    </w:p>
    <w:p w:rsidR="001D6C92" w:rsidRPr="001D6C92" w:rsidRDefault="0058480D" w:rsidP="008046C9">
      <w:pPr>
        <w:pStyle w:val="ListParagraph"/>
        <w:numPr>
          <w:ilvl w:val="0"/>
          <w:numId w:val="8"/>
        </w:numPr>
        <w:tabs>
          <w:tab w:val="left" w:pos="1553"/>
        </w:tabs>
        <w:spacing w:before="9" w:line="256" w:lineRule="auto"/>
        <w:ind w:right="290"/>
      </w:pPr>
      <w:r w:rsidRPr="0058480D">
        <w:t>If you drive instead of fly, your car mileage expense is limited to the cost of what it would be to fly to your destination</w:t>
      </w:r>
      <w:r w:rsidR="00D9398E">
        <w:t xml:space="preserve"> unless there is a</w:t>
      </w:r>
      <w:r w:rsidR="007F41C7">
        <w:t>n</w:t>
      </w:r>
      <w:r w:rsidR="00D9398E">
        <w:t xml:space="preserve"> allowable reason</w:t>
      </w:r>
      <w:r w:rsidRPr="0058480D">
        <w:t xml:space="preserve">. </w:t>
      </w:r>
      <w:r w:rsidR="007F41C7" w:rsidRPr="007F41C7">
        <w:t xml:space="preserve">The expectation is to use the most economical means to accomplish purpose of travel.  </w:t>
      </w:r>
      <w:r w:rsidR="007F41C7">
        <w:t> </w:t>
      </w:r>
      <w:r w:rsidRPr="0058480D">
        <w:t>Calculate the maximum miles that can be claimed by dividing the allowed airfare amount by .445. Attach the airfare quote to the car mileage expense as a backup for the amount being claimed.</w:t>
      </w:r>
      <w:r w:rsidRPr="0058480D" w:rsidDel="0067697E">
        <w:t xml:space="preserve"> </w:t>
      </w:r>
      <w:r w:rsidR="007F41C7">
        <w:t xml:space="preserve"> </w:t>
      </w:r>
      <w:r w:rsidR="007F41C7" w:rsidRPr="007F41C7">
        <w:t xml:space="preserve">Upload a Google Map showing the departure and arrival addresses and distance traveled.  </w:t>
      </w:r>
    </w:p>
    <w:p w:rsidR="005E2764" w:rsidRDefault="00D24414">
      <w:pPr>
        <w:pStyle w:val="ListParagraph"/>
        <w:numPr>
          <w:ilvl w:val="0"/>
          <w:numId w:val="8"/>
        </w:numPr>
        <w:tabs>
          <w:tab w:val="left" w:pos="833"/>
        </w:tabs>
        <w:spacing w:before="2" w:line="268" w:lineRule="exact"/>
        <w:ind w:left="832"/>
      </w:pPr>
      <w:r>
        <w:rPr>
          <w:i/>
        </w:rPr>
        <w:t>Document</w:t>
      </w:r>
      <w:r>
        <w:rPr>
          <w:i/>
          <w:spacing w:val="-4"/>
        </w:rPr>
        <w:t xml:space="preserve"> </w:t>
      </w:r>
      <w:r>
        <w:rPr>
          <w:i/>
        </w:rPr>
        <w:t>how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trip</w:t>
      </w:r>
      <w:r>
        <w:rPr>
          <w:i/>
          <w:spacing w:val="-3"/>
        </w:rPr>
        <w:t xml:space="preserve"> </w:t>
      </w:r>
      <w:r>
        <w:rPr>
          <w:i/>
        </w:rPr>
        <w:t>benefits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sponsor</w:t>
      </w:r>
      <w:r>
        <w:rPr>
          <w:i/>
          <w:spacing w:val="-3"/>
        </w:rPr>
        <w:t xml:space="preserve"> </w:t>
      </w:r>
      <w:r>
        <w:rPr>
          <w:i/>
        </w:rPr>
        <w:t>and/or</w:t>
      </w:r>
      <w:r>
        <w:rPr>
          <w:i/>
          <w:spacing w:val="-3"/>
        </w:rPr>
        <w:t xml:space="preserve"> </w:t>
      </w:r>
      <w:r>
        <w:rPr>
          <w:i/>
        </w:rPr>
        <w:t>ASU</w:t>
      </w:r>
      <w:r>
        <w:rPr>
          <w:i/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Header.</w:t>
      </w:r>
    </w:p>
    <w:p w:rsidR="005E2764" w:rsidRDefault="00D24414">
      <w:pPr>
        <w:spacing w:line="268" w:lineRule="exact"/>
        <w:ind w:left="832"/>
      </w:pPr>
      <w:r>
        <w:rPr>
          <w:b/>
        </w:rPr>
        <w:t>Examples</w:t>
      </w:r>
      <w:r>
        <w:rPr>
          <w:b/>
          <w:spacing w:val="-4"/>
        </w:rPr>
        <w:t xml:space="preserve"> </w:t>
      </w:r>
      <w:r>
        <w:rPr>
          <w:b/>
        </w:rPr>
        <w:t>[to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used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case‐by‐case</w:t>
      </w:r>
      <w:r>
        <w:rPr>
          <w:b/>
          <w:spacing w:val="-3"/>
        </w:rPr>
        <w:t xml:space="preserve"> </w:t>
      </w:r>
      <w:r>
        <w:rPr>
          <w:b/>
        </w:rPr>
        <w:t>basis]</w:t>
      </w:r>
      <w:r>
        <w:t>:</w:t>
      </w:r>
    </w:p>
    <w:p w:rsidR="005E2764" w:rsidRDefault="00D24414">
      <w:pPr>
        <w:pStyle w:val="ListParagraph"/>
        <w:numPr>
          <w:ilvl w:val="0"/>
          <w:numId w:val="5"/>
        </w:numPr>
        <w:tabs>
          <w:tab w:val="left" w:pos="1192"/>
          <w:tab w:val="left" w:pos="1193"/>
        </w:tabs>
        <w:spacing w:before="1"/>
        <w:ind w:right="805"/>
      </w:pP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on‐going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CO‐PI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XYZ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budgeted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awarded</w:t>
      </w:r>
      <w:r>
        <w:rPr>
          <w:spacing w:val="-47"/>
        </w:rPr>
        <w:t xml:space="preserve"> </w:t>
      </w:r>
      <w:r>
        <w:t>proposal</w:t>
      </w:r>
    </w:p>
    <w:p w:rsidR="005E2764" w:rsidRDefault="00D24414">
      <w:pPr>
        <w:pStyle w:val="ListParagraph"/>
        <w:numPr>
          <w:ilvl w:val="0"/>
          <w:numId w:val="5"/>
        </w:numPr>
        <w:tabs>
          <w:tab w:val="left" w:pos="1191"/>
          <w:tab w:val="left" w:pos="1192"/>
        </w:tabs>
        <w:spacing w:before="40"/>
        <w:ind w:hanging="361"/>
      </w:pPr>
      <w:r>
        <w:t>To</w:t>
      </w:r>
      <w:r>
        <w:rPr>
          <w:spacing w:val="-2"/>
        </w:rPr>
        <w:t xml:space="preserve"> </w:t>
      </w:r>
      <w:r>
        <w:t>collaborate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CO‐PI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lay</w:t>
      </w:r>
      <w:r>
        <w:rPr>
          <w:spacing w:val="-2"/>
        </w:rPr>
        <w:t xml:space="preserve"> </w:t>
      </w:r>
      <w:r>
        <w:t>groundwork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applications;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invitation</w:t>
      </w:r>
    </w:p>
    <w:p w:rsidR="005E2764" w:rsidRDefault="00D24414">
      <w:pPr>
        <w:pStyle w:val="ListParagraph"/>
        <w:numPr>
          <w:ilvl w:val="0"/>
          <w:numId w:val="5"/>
        </w:numPr>
        <w:tabs>
          <w:tab w:val="left" w:pos="1191"/>
          <w:tab w:val="left" w:pos="1192"/>
        </w:tabs>
        <w:spacing w:before="40"/>
        <w:ind w:hanging="361"/>
      </w:pPr>
      <w:r>
        <w:t>To</w:t>
      </w:r>
      <w:r>
        <w:rPr>
          <w:spacing w:val="-3"/>
        </w:rPr>
        <w:t xml:space="preserve"> </w:t>
      </w:r>
      <w:r>
        <w:t>disseminate</w:t>
      </w:r>
      <w:r>
        <w:rPr>
          <w:spacing w:val="-2"/>
        </w:rPr>
        <w:t xml:space="preserve"> </w:t>
      </w:r>
      <w:r>
        <w:t>ASU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industry‐wide</w:t>
      </w:r>
      <w:r>
        <w:rPr>
          <w:spacing w:val="-2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programs</w:t>
      </w:r>
    </w:p>
    <w:p w:rsidR="005E2764" w:rsidRDefault="00D24414">
      <w:pPr>
        <w:pStyle w:val="ListParagraph"/>
        <w:numPr>
          <w:ilvl w:val="0"/>
          <w:numId w:val="5"/>
        </w:numPr>
        <w:tabs>
          <w:tab w:val="left" w:pos="1191"/>
          <w:tab w:val="left" w:pos="1193"/>
        </w:tabs>
        <w:spacing w:before="41"/>
        <w:ind w:left="1192" w:hanging="361"/>
      </w:pP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panelist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visibility</w:t>
      </w:r>
    </w:p>
    <w:p w:rsidR="005E2764" w:rsidRDefault="00D24414">
      <w:pPr>
        <w:pStyle w:val="ListParagraph"/>
        <w:numPr>
          <w:ilvl w:val="0"/>
          <w:numId w:val="5"/>
        </w:numPr>
        <w:tabs>
          <w:tab w:val="left" w:pos="1191"/>
          <w:tab w:val="left" w:pos="1193"/>
        </w:tabs>
        <w:spacing w:before="40"/>
        <w:ind w:left="1192" w:hanging="361"/>
      </w:pP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abreast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trends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with peers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competitiveness</w:t>
      </w:r>
    </w:p>
    <w:p w:rsidR="005E2764" w:rsidRDefault="00D24414">
      <w:pPr>
        <w:pStyle w:val="ListParagraph"/>
        <w:numPr>
          <w:ilvl w:val="0"/>
          <w:numId w:val="5"/>
        </w:numPr>
        <w:tabs>
          <w:tab w:val="left" w:pos="1191"/>
          <w:tab w:val="left" w:pos="1193"/>
        </w:tabs>
        <w:spacing w:before="40"/>
        <w:ind w:left="1192" w:hanging="361"/>
      </w:pP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skills 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p w:rsidR="005E2764" w:rsidRDefault="00D24414">
      <w:pPr>
        <w:pStyle w:val="ListParagraph"/>
        <w:numPr>
          <w:ilvl w:val="0"/>
          <w:numId w:val="5"/>
        </w:numPr>
        <w:tabs>
          <w:tab w:val="left" w:pos="1191"/>
          <w:tab w:val="left" w:pos="1193"/>
        </w:tabs>
        <w:spacing w:before="39"/>
        <w:ind w:left="1192" w:hanging="361"/>
      </w:pP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[insert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study]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training</w:t>
      </w:r>
    </w:p>
    <w:p w:rsidR="005E2764" w:rsidRDefault="00D24414" w:rsidP="007F41C7">
      <w:pPr>
        <w:pStyle w:val="ListParagraph"/>
        <w:numPr>
          <w:ilvl w:val="0"/>
          <w:numId w:val="8"/>
        </w:numPr>
        <w:tabs>
          <w:tab w:val="left" w:pos="360"/>
        </w:tabs>
        <w:spacing w:before="120"/>
        <w:ind w:left="360" w:right="711" w:hanging="382"/>
      </w:pPr>
      <w:r>
        <w:t xml:space="preserve">When requesting funds for ground transportation, </w:t>
      </w:r>
      <w:r>
        <w:rPr>
          <w:i/>
        </w:rPr>
        <w:t xml:space="preserve">use the comment field to explain </w:t>
      </w:r>
      <w:r>
        <w:t>the business</w:t>
      </w:r>
      <w:r>
        <w:rPr>
          <w:spacing w:val="-48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via taxi,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transportation,</w:t>
      </w:r>
      <w:r>
        <w:rPr>
          <w:spacing w:val="-1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bus, rental</w:t>
      </w:r>
      <w:r>
        <w:rPr>
          <w:spacing w:val="-1"/>
        </w:rPr>
        <w:t xml:space="preserve"> </w:t>
      </w:r>
      <w:r>
        <w:t>car,</w:t>
      </w:r>
      <w:r>
        <w:rPr>
          <w:spacing w:val="-1"/>
        </w:rPr>
        <w:t xml:space="preserve"> </w:t>
      </w:r>
      <w:r>
        <w:t>etc.</w:t>
      </w:r>
    </w:p>
    <w:p w:rsidR="005E2764" w:rsidRDefault="00CE05CE">
      <w:pPr>
        <w:spacing w:before="158"/>
        <w:ind w:left="471"/>
        <w:rPr>
          <w:b/>
        </w:rPr>
      </w:pPr>
      <w:r w:rsidRPr="008046C9">
        <w:rPr>
          <w:b/>
        </w:rPr>
        <w:t>International Travel</w:t>
      </w:r>
    </w:p>
    <w:p w:rsidR="0067697E" w:rsidRPr="00DB0C41" w:rsidRDefault="00D9398E" w:rsidP="008046C9">
      <w:pPr>
        <w:pStyle w:val="ListParagraph"/>
        <w:numPr>
          <w:ilvl w:val="0"/>
          <w:numId w:val="8"/>
        </w:numPr>
        <w:spacing w:after="100" w:afterAutospacing="1"/>
        <w:ind w:left="835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Faculty and Staff must c</w:t>
      </w:r>
      <w:r w:rsidR="0067697E" w:rsidRPr="008046C9">
        <w:rPr>
          <w:rFonts w:asciiTheme="minorHAnsi" w:hAnsiTheme="minorHAnsi" w:cstheme="minorHAnsi"/>
          <w:i/>
        </w:rPr>
        <w:t>omplete</w:t>
      </w:r>
      <w:r w:rsidR="0067697E">
        <w:rPr>
          <w:rFonts w:asciiTheme="minorHAnsi" w:hAnsiTheme="minorHAnsi" w:cstheme="minorHAnsi"/>
        </w:rPr>
        <w:t xml:space="preserve"> the </w:t>
      </w:r>
      <w:hyperlink r:id="rId8" w:history="1">
        <w:r w:rsidR="00A74210">
          <w:rPr>
            <w:rStyle w:val="Hyperlink"/>
            <w:rFonts w:asciiTheme="minorHAnsi" w:hAnsiTheme="minorHAnsi" w:cstheme="minorHAnsi"/>
          </w:rPr>
          <w:t>Provost and Academic Enterprise International Travel Form</w:t>
        </w:r>
      </w:hyperlink>
      <w:r w:rsidR="00A74210">
        <w:rPr>
          <w:rFonts w:asciiTheme="minorHAnsi" w:hAnsiTheme="minorHAnsi" w:cstheme="minorHAnsi"/>
        </w:rPr>
        <w:t xml:space="preserve"> a</w:t>
      </w:r>
      <w:r w:rsidR="003A5036">
        <w:rPr>
          <w:rFonts w:asciiTheme="minorHAnsi" w:hAnsiTheme="minorHAnsi" w:cstheme="minorHAnsi"/>
        </w:rPr>
        <w:t xml:space="preserve">nd </w:t>
      </w:r>
      <w:r w:rsidR="00A74210">
        <w:rPr>
          <w:rFonts w:asciiTheme="minorHAnsi" w:hAnsiTheme="minorHAnsi" w:cstheme="minorHAnsi"/>
        </w:rPr>
        <w:t>email</w:t>
      </w:r>
      <w:r w:rsidR="003A5036">
        <w:rPr>
          <w:rFonts w:asciiTheme="minorHAnsi" w:hAnsiTheme="minorHAnsi" w:cstheme="minorHAnsi"/>
        </w:rPr>
        <w:t xml:space="preserve"> it to </w:t>
      </w:r>
      <w:hyperlink r:id="rId9" w:history="1">
        <w:r w:rsidR="003A5036" w:rsidRPr="00CF5204">
          <w:rPr>
            <w:rStyle w:val="Hyperlink"/>
            <w:rFonts w:asciiTheme="minorHAnsi" w:hAnsiTheme="minorHAnsi" w:cstheme="minorHAnsi"/>
            <w:shd w:val="clear" w:color="auto" w:fill="FFFFFF"/>
          </w:rPr>
          <w:t>PSY.Travel@asu.edu</w:t>
        </w:r>
      </w:hyperlink>
      <w:r w:rsidR="003A5036">
        <w:rPr>
          <w:rFonts w:asciiTheme="minorHAnsi" w:hAnsiTheme="minorHAnsi" w:cstheme="minorHAnsi"/>
          <w:shd w:val="clear" w:color="auto" w:fill="FFFFFF"/>
        </w:rPr>
        <w:t xml:space="preserve"> to obtain the required Department Chair</w:t>
      </w:r>
      <w:r>
        <w:rPr>
          <w:rFonts w:asciiTheme="minorHAnsi" w:hAnsiTheme="minorHAnsi" w:cstheme="minorHAnsi"/>
          <w:shd w:val="clear" w:color="auto" w:fill="FFFFFF"/>
        </w:rPr>
        <w:t xml:space="preserve"> and</w:t>
      </w:r>
      <w:r w:rsidR="003A5036">
        <w:rPr>
          <w:rFonts w:asciiTheme="minorHAnsi" w:hAnsiTheme="minorHAnsi" w:cstheme="minorHAnsi"/>
          <w:shd w:val="clear" w:color="auto" w:fill="FFFFFF"/>
        </w:rPr>
        <w:t xml:space="preserve"> Dean pre-approval for international travel. </w:t>
      </w:r>
      <w:r w:rsidR="003A5036" w:rsidRPr="008046C9">
        <w:rPr>
          <w:rFonts w:asciiTheme="minorHAnsi" w:hAnsiTheme="minorHAnsi" w:cstheme="minorHAnsi"/>
          <w:b/>
          <w:shd w:val="clear" w:color="auto" w:fill="FFFFFF"/>
        </w:rPr>
        <w:t>Do not</w:t>
      </w:r>
      <w:r w:rsidR="003A5036">
        <w:rPr>
          <w:rFonts w:asciiTheme="minorHAnsi" w:hAnsiTheme="minorHAnsi" w:cstheme="minorHAnsi"/>
          <w:shd w:val="clear" w:color="auto" w:fill="FFFFFF"/>
        </w:rPr>
        <w:t xml:space="preserve"> send it direct</w:t>
      </w:r>
      <w:r w:rsidR="004F5377">
        <w:rPr>
          <w:rFonts w:asciiTheme="minorHAnsi" w:hAnsiTheme="minorHAnsi" w:cstheme="minorHAnsi"/>
          <w:shd w:val="clear" w:color="auto" w:fill="FFFFFF"/>
        </w:rPr>
        <w:t>ly</w:t>
      </w:r>
      <w:r w:rsidR="003A5036">
        <w:rPr>
          <w:rFonts w:asciiTheme="minorHAnsi" w:hAnsiTheme="minorHAnsi" w:cstheme="minorHAnsi"/>
          <w:shd w:val="clear" w:color="auto" w:fill="FFFFFF"/>
        </w:rPr>
        <w:t xml:space="preserve"> to the Department Chair</w:t>
      </w:r>
      <w:r>
        <w:rPr>
          <w:rFonts w:asciiTheme="minorHAnsi" w:hAnsiTheme="minorHAnsi" w:cstheme="minorHAnsi"/>
          <w:shd w:val="clear" w:color="auto" w:fill="FFFFFF"/>
        </w:rPr>
        <w:t xml:space="preserve"> or</w:t>
      </w:r>
      <w:r w:rsidR="003A5036">
        <w:rPr>
          <w:rFonts w:asciiTheme="minorHAnsi" w:hAnsiTheme="minorHAnsi" w:cstheme="minorHAnsi"/>
          <w:shd w:val="clear" w:color="auto" w:fill="FFFFFF"/>
        </w:rPr>
        <w:t xml:space="preserve"> Dean</w:t>
      </w:r>
      <w:r>
        <w:rPr>
          <w:rFonts w:asciiTheme="minorHAnsi" w:hAnsiTheme="minorHAnsi" w:cstheme="minorHAnsi"/>
          <w:shd w:val="clear" w:color="auto" w:fill="FFFFFF"/>
        </w:rPr>
        <w:t>.</w:t>
      </w:r>
      <w:r w:rsidR="00DB0C41">
        <w:rPr>
          <w:rFonts w:asciiTheme="minorHAnsi" w:hAnsiTheme="minorHAnsi" w:cstheme="minorHAnsi"/>
          <w:shd w:val="clear" w:color="auto" w:fill="FFFFFF"/>
        </w:rPr>
        <w:t xml:space="preserve">  Upload a copy of the signed pre-approval to your Concur Trip Request.</w:t>
      </w:r>
    </w:p>
    <w:p w:rsidR="00DB0C41" w:rsidRPr="008046C9" w:rsidRDefault="00DB0C41" w:rsidP="008046C9">
      <w:pPr>
        <w:pStyle w:val="ListParagraph"/>
        <w:numPr>
          <w:ilvl w:val="0"/>
          <w:numId w:val="8"/>
        </w:numPr>
        <w:spacing w:after="100" w:afterAutospacing="1"/>
        <w:ind w:left="835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Students must register with the </w:t>
      </w:r>
      <w:hyperlink r:id="rId10" w:history="1">
        <w:r w:rsidRPr="00DB0C41">
          <w:rPr>
            <w:rStyle w:val="Hyperlink"/>
            <w:rFonts w:asciiTheme="minorHAnsi" w:hAnsiTheme="minorHAnsi" w:cstheme="minorHAnsi"/>
            <w:i/>
          </w:rPr>
          <w:t>Global Education Office</w:t>
        </w:r>
      </w:hyperlink>
      <w:r>
        <w:rPr>
          <w:rFonts w:asciiTheme="minorHAnsi" w:hAnsiTheme="minorHAnsi" w:cstheme="minorHAnsi"/>
          <w:i/>
        </w:rPr>
        <w:t xml:space="preserve"> and upload a copy of the confirmation to their Concur Trip Request.</w:t>
      </w:r>
    </w:p>
    <w:p w:rsidR="005E2764" w:rsidRDefault="00D24414" w:rsidP="008046C9">
      <w:pPr>
        <w:pStyle w:val="ListParagraph"/>
        <w:numPr>
          <w:ilvl w:val="0"/>
          <w:numId w:val="8"/>
        </w:numPr>
        <w:tabs>
          <w:tab w:val="left" w:pos="832"/>
        </w:tabs>
        <w:spacing w:line="259" w:lineRule="auto"/>
        <w:ind w:left="835" w:right="288" w:hanging="360"/>
      </w:pPr>
      <w:r>
        <w:rPr>
          <w:i/>
        </w:rPr>
        <w:t>Register for the Smart Traveler Enrollment Program</w:t>
      </w:r>
      <w:r>
        <w:t>, a free service to allow U.S. citizens and nationals</w:t>
      </w:r>
      <w:r>
        <w:rPr>
          <w:spacing w:val="-48"/>
        </w:rPr>
        <w:t xml:space="preserve"> </w:t>
      </w:r>
      <w:r>
        <w:lastRenderedPageBreak/>
        <w:t>traveling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abroad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nearest</w:t>
      </w:r>
      <w:r>
        <w:rPr>
          <w:spacing w:val="-1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Embassy</w:t>
      </w:r>
      <w:r>
        <w:rPr>
          <w:spacing w:val="-1"/>
        </w:rPr>
        <w:t xml:space="preserve"> </w:t>
      </w:r>
      <w:r>
        <w:t>or Consulate.</w:t>
      </w:r>
    </w:p>
    <w:p w:rsidR="00574D8A" w:rsidRDefault="00D24414" w:rsidP="008046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74D8A">
        <w:rPr>
          <w:i/>
        </w:rPr>
        <w:t xml:space="preserve">Print </w:t>
      </w:r>
      <w:r>
        <w:t>a copy of the foreign travel insurance card from</w:t>
      </w:r>
      <w:r w:rsidRPr="00574D8A">
        <w:rPr>
          <w:color w:val="0563C1"/>
        </w:rPr>
        <w:t xml:space="preserve"> </w:t>
      </w:r>
      <w:r w:rsidRPr="00574D8A">
        <w:rPr>
          <w:color w:val="0563C1"/>
          <w:u w:val="single" w:color="0563C1"/>
        </w:rPr>
        <w:t>https://cfo.asu.edu/foreign‐travel</w:t>
      </w:r>
      <w:r w:rsidRPr="00574D8A">
        <w:rPr>
          <w:color w:val="0563C1"/>
        </w:rPr>
        <w:t xml:space="preserve"> </w:t>
      </w:r>
      <w:r>
        <w:t>and c</w:t>
      </w:r>
      <w:r w:rsidRPr="00574D8A">
        <w:rPr>
          <w:i/>
        </w:rPr>
        <w:t xml:space="preserve">arry </w:t>
      </w:r>
      <w:r>
        <w:t>a</w:t>
      </w:r>
      <w:r w:rsidR="00A74210">
        <w:t xml:space="preserve"> </w:t>
      </w:r>
      <w:r w:rsidRPr="00574D8A">
        <w:rPr>
          <w:spacing w:val="-47"/>
        </w:rPr>
        <w:t xml:space="preserve"> </w:t>
      </w:r>
      <w:r w:rsidR="00A74210">
        <w:rPr>
          <w:spacing w:val="-47"/>
        </w:rPr>
        <w:t xml:space="preserve">     </w:t>
      </w:r>
      <w:r>
        <w:t>copy</w:t>
      </w:r>
      <w:r w:rsidRPr="00574D8A">
        <w:rPr>
          <w:spacing w:val="-2"/>
        </w:rPr>
        <w:t xml:space="preserve"> </w:t>
      </w:r>
      <w:r>
        <w:t>at all</w:t>
      </w:r>
      <w:r w:rsidRPr="00574D8A">
        <w:rPr>
          <w:spacing w:val="-1"/>
        </w:rPr>
        <w:t xml:space="preserve"> </w:t>
      </w:r>
      <w:r>
        <w:t>times.</w:t>
      </w:r>
    </w:p>
    <w:p w:rsidR="004F5377" w:rsidRPr="008046C9" w:rsidRDefault="00D24414" w:rsidP="008046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046C9">
        <w:rPr>
          <w:rFonts w:asciiTheme="minorHAnsi" w:hAnsiTheme="minorHAnsi" w:cstheme="minorHAnsi"/>
        </w:rPr>
        <w:t>For</w:t>
      </w:r>
      <w:r w:rsidRPr="008046C9">
        <w:rPr>
          <w:rFonts w:asciiTheme="minorHAnsi" w:hAnsiTheme="minorHAnsi" w:cstheme="minorHAnsi"/>
          <w:spacing w:val="-4"/>
        </w:rPr>
        <w:t xml:space="preserve"> </w:t>
      </w:r>
      <w:r w:rsidRPr="008046C9">
        <w:rPr>
          <w:rFonts w:asciiTheme="minorHAnsi" w:hAnsiTheme="minorHAnsi" w:cstheme="minorHAnsi"/>
        </w:rPr>
        <w:t>information</w:t>
      </w:r>
      <w:r w:rsidRPr="008046C9">
        <w:rPr>
          <w:rFonts w:asciiTheme="minorHAnsi" w:hAnsiTheme="minorHAnsi" w:cstheme="minorHAnsi"/>
          <w:spacing w:val="-2"/>
        </w:rPr>
        <w:t xml:space="preserve"> </w:t>
      </w:r>
      <w:r w:rsidRPr="008046C9">
        <w:rPr>
          <w:rFonts w:asciiTheme="minorHAnsi" w:hAnsiTheme="minorHAnsi" w:cstheme="minorHAnsi"/>
        </w:rPr>
        <w:t>regarding</w:t>
      </w:r>
      <w:r w:rsidRPr="008046C9">
        <w:rPr>
          <w:rFonts w:asciiTheme="minorHAnsi" w:hAnsiTheme="minorHAnsi" w:cstheme="minorHAnsi"/>
          <w:spacing w:val="-4"/>
        </w:rPr>
        <w:t xml:space="preserve"> </w:t>
      </w:r>
      <w:r w:rsidRPr="008046C9">
        <w:rPr>
          <w:rFonts w:asciiTheme="minorHAnsi" w:hAnsiTheme="minorHAnsi" w:cstheme="minorHAnsi"/>
        </w:rPr>
        <w:t>international</w:t>
      </w:r>
      <w:r w:rsidRPr="008046C9">
        <w:rPr>
          <w:rFonts w:asciiTheme="minorHAnsi" w:hAnsiTheme="minorHAnsi" w:cstheme="minorHAnsi"/>
          <w:spacing w:val="-3"/>
        </w:rPr>
        <w:t xml:space="preserve"> </w:t>
      </w:r>
      <w:r w:rsidRPr="008046C9">
        <w:rPr>
          <w:rFonts w:asciiTheme="minorHAnsi" w:hAnsiTheme="minorHAnsi" w:cstheme="minorHAnsi"/>
        </w:rPr>
        <w:t>travel</w:t>
      </w:r>
      <w:r w:rsidRPr="008046C9">
        <w:rPr>
          <w:rFonts w:asciiTheme="minorHAnsi" w:hAnsiTheme="minorHAnsi" w:cstheme="minorHAnsi"/>
          <w:spacing w:val="-2"/>
        </w:rPr>
        <w:t xml:space="preserve"> </w:t>
      </w:r>
      <w:r w:rsidR="004F5377" w:rsidRPr="008046C9">
        <w:rPr>
          <w:rFonts w:asciiTheme="minorHAnsi" w:hAnsiTheme="minorHAnsi" w:cstheme="minorHAnsi"/>
          <w:spacing w:val="-1"/>
        </w:rPr>
        <w:t xml:space="preserve">paid for with sponsored </w:t>
      </w:r>
      <w:proofErr w:type="gramStart"/>
      <w:r w:rsidR="004F5377" w:rsidRPr="008046C9">
        <w:rPr>
          <w:rFonts w:asciiTheme="minorHAnsi" w:hAnsiTheme="minorHAnsi" w:cstheme="minorHAnsi"/>
          <w:spacing w:val="-1"/>
        </w:rPr>
        <w:t xml:space="preserve">funds, </w:t>
      </w:r>
      <w:r w:rsidRPr="008046C9">
        <w:rPr>
          <w:rFonts w:asciiTheme="minorHAnsi" w:hAnsiTheme="minorHAnsi" w:cstheme="minorHAnsi"/>
          <w:spacing w:val="-47"/>
        </w:rPr>
        <w:t xml:space="preserve"> </w:t>
      </w:r>
      <w:r w:rsidRPr="008046C9">
        <w:rPr>
          <w:rFonts w:asciiTheme="minorHAnsi" w:hAnsiTheme="minorHAnsi" w:cstheme="minorHAnsi"/>
          <w:i/>
        </w:rPr>
        <w:t>contact</w:t>
      </w:r>
      <w:proofErr w:type="gramEnd"/>
      <w:r w:rsidRPr="008046C9">
        <w:rPr>
          <w:rFonts w:asciiTheme="minorHAnsi" w:hAnsiTheme="minorHAnsi" w:cstheme="minorHAnsi"/>
          <w:spacing w:val="-3"/>
        </w:rPr>
        <w:t xml:space="preserve"> </w:t>
      </w:r>
      <w:r w:rsidRPr="008046C9">
        <w:rPr>
          <w:rFonts w:asciiTheme="minorHAnsi" w:hAnsiTheme="minorHAnsi" w:cstheme="minorHAnsi"/>
        </w:rPr>
        <w:t>your</w:t>
      </w:r>
      <w:r w:rsidRPr="008046C9">
        <w:rPr>
          <w:rFonts w:asciiTheme="minorHAnsi" w:hAnsiTheme="minorHAnsi" w:cstheme="minorHAnsi"/>
          <w:spacing w:val="-2"/>
        </w:rPr>
        <w:t xml:space="preserve"> </w:t>
      </w:r>
      <w:r w:rsidRPr="008046C9">
        <w:rPr>
          <w:rFonts w:asciiTheme="minorHAnsi" w:hAnsiTheme="minorHAnsi" w:cstheme="minorHAnsi"/>
        </w:rPr>
        <w:t>Research</w:t>
      </w:r>
      <w:r w:rsidRPr="008046C9">
        <w:rPr>
          <w:rFonts w:asciiTheme="minorHAnsi" w:hAnsiTheme="minorHAnsi" w:cstheme="minorHAnsi"/>
          <w:spacing w:val="-1"/>
        </w:rPr>
        <w:t xml:space="preserve"> </w:t>
      </w:r>
      <w:r w:rsidRPr="008046C9">
        <w:rPr>
          <w:rFonts w:asciiTheme="minorHAnsi" w:hAnsiTheme="minorHAnsi" w:cstheme="minorHAnsi"/>
        </w:rPr>
        <w:t>Advancement</w:t>
      </w:r>
      <w:r w:rsidRPr="008046C9">
        <w:rPr>
          <w:rFonts w:asciiTheme="minorHAnsi" w:hAnsiTheme="minorHAnsi" w:cstheme="minorHAnsi"/>
          <w:spacing w:val="-2"/>
        </w:rPr>
        <w:t xml:space="preserve"> </w:t>
      </w:r>
      <w:r w:rsidRPr="008046C9">
        <w:rPr>
          <w:rFonts w:asciiTheme="minorHAnsi" w:hAnsiTheme="minorHAnsi" w:cstheme="minorHAnsi"/>
        </w:rPr>
        <w:t>Administrator.</w:t>
      </w:r>
    </w:p>
    <w:p w:rsidR="005E2764" w:rsidRDefault="00D24414" w:rsidP="008046C9">
      <w:pPr>
        <w:pStyle w:val="Heading1"/>
        <w:spacing w:before="86"/>
        <w:ind w:left="0"/>
      </w:pPr>
      <w:r>
        <w:rPr>
          <w:color w:val="00B050"/>
        </w:rPr>
        <w:t>Booking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a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Trip</w:t>
      </w:r>
    </w:p>
    <w:p w:rsidR="005E2764" w:rsidRDefault="00D24414">
      <w:pPr>
        <w:pStyle w:val="ListParagraph"/>
        <w:numPr>
          <w:ilvl w:val="0"/>
          <w:numId w:val="4"/>
        </w:numPr>
        <w:tabs>
          <w:tab w:val="left" w:pos="832"/>
        </w:tabs>
        <w:spacing w:before="186" w:line="259" w:lineRule="auto"/>
        <w:ind w:right="184"/>
      </w:pPr>
      <w:r>
        <w:rPr>
          <w:i/>
        </w:rPr>
        <w:t>Book flights</w:t>
      </w:r>
      <w:r w:rsidR="003A5036">
        <w:rPr>
          <w:i/>
        </w:rPr>
        <w:t>, hotels and car rentals</w:t>
      </w:r>
      <w:r>
        <w:rPr>
          <w:i/>
        </w:rPr>
        <w:t xml:space="preserve"> </w:t>
      </w:r>
      <w:r>
        <w:t>via Concur or by calling Anthony Travel at 480‐739‐9145 to receive tracking of airline</w:t>
      </w:r>
      <w:r>
        <w:rPr>
          <w:spacing w:val="1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unused</w:t>
      </w:r>
      <w:r>
        <w:rPr>
          <w:spacing w:val="-1"/>
        </w:rPr>
        <w:t xml:space="preserve"> </w:t>
      </w:r>
      <w:r>
        <w:t>tickets,</w:t>
      </w:r>
      <w:r>
        <w:rPr>
          <w:spacing w:val="-3"/>
        </w:rPr>
        <w:t xml:space="preserve"> </w:t>
      </w:r>
      <w:r>
        <w:t>24/7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emphasize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security</w:t>
      </w:r>
      <w:r>
        <w:rPr>
          <w:spacing w:val="-47"/>
        </w:rPr>
        <w:t xml:space="preserve"> </w:t>
      </w:r>
      <w:r>
        <w:t>reports.</w:t>
      </w:r>
    </w:p>
    <w:p w:rsidR="00F9527E" w:rsidRDefault="00F9527E" w:rsidP="007F41C7">
      <w:pPr>
        <w:pStyle w:val="ListParagraph"/>
        <w:numPr>
          <w:ilvl w:val="2"/>
          <w:numId w:val="4"/>
        </w:numPr>
        <w:tabs>
          <w:tab w:val="left" w:pos="833"/>
        </w:tabs>
        <w:spacing w:line="259" w:lineRule="auto"/>
        <w:ind w:left="1800" w:right="384"/>
      </w:pPr>
      <w:r>
        <w:t xml:space="preserve">If a rental car will be driven, it must be approved on the request prior to rental. </w:t>
      </w:r>
      <w:r w:rsidR="007F41C7" w:rsidRPr="007F41C7">
        <w:t xml:space="preserve">The expectation is to use the most economical means to accomplish purpose of </w:t>
      </w:r>
      <w:proofErr w:type="spellStart"/>
      <w:r w:rsidR="007F41C7" w:rsidRPr="007F41C7">
        <w:t>travel.</w:t>
      </w:r>
      <w:r w:rsidR="007F41C7" w:rsidRPr="007F41C7">
        <w:t xml:space="preserve"> </w:t>
      </w:r>
      <w:proofErr w:type="spellEnd"/>
      <w:r w:rsidR="007F41C7" w:rsidRPr="007F41C7">
        <w:t xml:space="preserve"> </w:t>
      </w:r>
      <w:r>
        <w:t xml:space="preserve">The driver must have completed </w:t>
      </w:r>
      <w:hyperlink r:id="rId11" w:history="1">
        <w:r w:rsidRPr="008046C9">
          <w:rPr>
            <w:rStyle w:val="Hyperlink"/>
            <w:color w:val="0070C0"/>
          </w:rPr>
          <w:t xml:space="preserve">Authorized </w:t>
        </w:r>
        <w:r w:rsidRPr="008046C9">
          <w:rPr>
            <w:rStyle w:val="Hyperlink"/>
            <w:color w:val="0070C0"/>
          </w:rPr>
          <w:t>D</w:t>
        </w:r>
        <w:r w:rsidRPr="008046C9">
          <w:rPr>
            <w:rStyle w:val="Hyperlink"/>
            <w:color w:val="0070C0"/>
          </w:rPr>
          <w:t>river Training</w:t>
        </w:r>
      </w:hyperlink>
      <w:r>
        <w:t xml:space="preserve"> prior to rental.</w:t>
      </w:r>
      <w:r w:rsidR="00D9398E">
        <w:t xml:space="preserve">  PCard </w:t>
      </w:r>
      <w:bookmarkStart w:id="0" w:name="_GoBack"/>
      <w:bookmarkEnd w:id="0"/>
      <w:r w:rsidR="00D9398E">
        <w:t>restrictions still apply – no transportation costs can be charged to a PCard.</w:t>
      </w:r>
    </w:p>
    <w:p w:rsidR="003A5036" w:rsidRPr="00574D8A" w:rsidRDefault="003A5036" w:rsidP="003A5036">
      <w:pPr>
        <w:pStyle w:val="ListParagraph"/>
        <w:numPr>
          <w:ilvl w:val="1"/>
          <w:numId w:val="4"/>
        </w:numPr>
        <w:tabs>
          <w:tab w:val="left" w:pos="833"/>
        </w:tabs>
        <w:spacing w:line="259" w:lineRule="auto"/>
        <w:ind w:right="384"/>
      </w:pPr>
      <w:r w:rsidRPr="008046C9">
        <w:t xml:space="preserve">Conference hotels with conference rates and </w:t>
      </w:r>
      <w:proofErr w:type="spellStart"/>
      <w:r w:rsidRPr="008046C9">
        <w:t>AirBnB</w:t>
      </w:r>
      <w:proofErr w:type="spellEnd"/>
      <w:r w:rsidRPr="008046C9">
        <w:t>/VRBO may be booked outside of Concur as long as the following requirements are followed:</w:t>
      </w:r>
    </w:p>
    <w:p w:rsidR="003A5036" w:rsidRDefault="003A5036" w:rsidP="003A5036">
      <w:pPr>
        <w:pStyle w:val="ListParagraph"/>
        <w:numPr>
          <w:ilvl w:val="2"/>
          <w:numId w:val="4"/>
        </w:numPr>
        <w:tabs>
          <w:tab w:val="left" w:pos="833"/>
        </w:tabs>
        <w:spacing w:line="259" w:lineRule="auto"/>
        <w:ind w:right="384"/>
      </w:pPr>
      <w:r>
        <w:t>Book only after the trip request has been submitted and fully approved.</w:t>
      </w:r>
    </w:p>
    <w:p w:rsidR="00D9398E" w:rsidRDefault="00D9398E" w:rsidP="00D9398E">
      <w:pPr>
        <w:pStyle w:val="ListParagraph"/>
        <w:numPr>
          <w:ilvl w:val="2"/>
          <w:numId w:val="4"/>
        </w:numPr>
        <w:tabs>
          <w:tab w:val="left" w:pos="833"/>
        </w:tabs>
        <w:spacing w:line="259" w:lineRule="auto"/>
        <w:ind w:right="384"/>
      </w:pPr>
      <w:r>
        <w:t>PCard restrictions still apply – no lodging costs can be charged to a PCard.</w:t>
      </w:r>
    </w:p>
    <w:p w:rsidR="00574D8A" w:rsidRPr="008046C9" w:rsidRDefault="003A5036" w:rsidP="008046C9">
      <w:pPr>
        <w:pStyle w:val="ListParagraph"/>
        <w:numPr>
          <w:ilvl w:val="2"/>
          <w:numId w:val="4"/>
        </w:numPr>
        <w:tabs>
          <w:tab w:val="left" w:pos="833"/>
        </w:tabs>
        <w:spacing w:line="259" w:lineRule="auto"/>
        <w:ind w:right="384"/>
        <w:rPr>
          <w:rFonts w:asciiTheme="minorHAnsi" w:hAnsiTheme="minorHAnsi" w:cstheme="minorHAnsi"/>
        </w:rPr>
      </w:pPr>
      <w:r w:rsidRPr="008046C9">
        <w:rPr>
          <w:rFonts w:asciiTheme="minorHAnsi" w:eastAsia="Arial Black" w:hAnsiTheme="minorHAnsi" w:cstheme="minorHAnsi"/>
          <w:i/>
        </w:rPr>
        <w:t xml:space="preserve">Forward the outside booking </w:t>
      </w:r>
      <w:r w:rsidRPr="008046C9">
        <w:rPr>
          <w:rFonts w:asciiTheme="minorHAnsi" w:eastAsia="Arial Black" w:hAnsiTheme="minorHAnsi" w:cstheme="minorHAnsi"/>
        </w:rPr>
        <w:t>to</w:t>
      </w:r>
      <w:r w:rsidR="00574D8A" w:rsidRPr="008046C9">
        <w:rPr>
          <w:rFonts w:asciiTheme="minorHAnsi" w:eastAsia="Arial Black" w:hAnsiTheme="minorHAnsi" w:cstheme="minorHAnsi"/>
          <w:sz w:val="24"/>
          <w:szCs w:val="24"/>
        </w:rPr>
        <w:t xml:space="preserve"> both</w:t>
      </w:r>
      <w:r w:rsidRPr="008046C9">
        <w:rPr>
          <w:rFonts w:asciiTheme="minorHAnsi" w:eastAsia="Arial Black" w:hAnsiTheme="minorHAnsi" w:cstheme="minorHAnsi"/>
        </w:rPr>
        <w:t xml:space="preserve"> </w:t>
      </w:r>
      <w:hyperlink r:id="rId12" w:history="1">
        <w:r w:rsidRPr="008046C9">
          <w:rPr>
            <w:rStyle w:val="Hyperlink"/>
            <w:rFonts w:asciiTheme="minorHAnsi" w:eastAsia="Arial Black" w:hAnsiTheme="minorHAnsi" w:cstheme="minorHAnsi"/>
          </w:rPr>
          <w:t>myasutrip@asu</w:t>
        </w:r>
        <w:r w:rsidRPr="008046C9">
          <w:rPr>
            <w:rStyle w:val="Hyperlink"/>
            <w:rFonts w:asciiTheme="minorHAnsi" w:hAnsiTheme="minorHAnsi" w:cstheme="minorHAnsi"/>
          </w:rPr>
          <w:t>.</w:t>
        </w:r>
        <w:r w:rsidRPr="008046C9">
          <w:rPr>
            <w:rStyle w:val="Hyperlink"/>
            <w:rFonts w:asciiTheme="minorHAnsi" w:eastAsia="Arial Black" w:hAnsiTheme="minorHAnsi" w:cstheme="minorHAnsi"/>
          </w:rPr>
          <w:t>edu</w:t>
        </w:r>
      </w:hyperlink>
      <w:r w:rsidRPr="008046C9">
        <w:rPr>
          <w:rFonts w:asciiTheme="minorHAnsi" w:eastAsia="Arial Black" w:hAnsiTheme="minorHAnsi" w:cstheme="minorHAnsi"/>
        </w:rPr>
        <w:t xml:space="preserve"> </w:t>
      </w:r>
      <w:r w:rsidR="00574D8A">
        <w:rPr>
          <w:rFonts w:asciiTheme="minorHAnsi" w:hAnsiTheme="minorHAnsi" w:cstheme="minorHAnsi"/>
        </w:rPr>
        <w:t xml:space="preserve">and </w:t>
      </w:r>
      <w:hyperlink r:id="rId13" w:history="1">
        <w:r w:rsidR="00574D8A" w:rsidRPr="00392368">
          <w:rPr>
            <w:rStyle w:val="Hyperlink"/>
            <w:rFonts w:asciiTheme="minorHAnsi" w:hAnsiTheme="minorHAnsi" w:cstheme="minorHAnsi"/>
          </w:rPr>
          <w:t>plans@concur.com</w:t>
        </w:r>
      </w:hyperlink>
      <w:r w:rsidR="00574D8A">
        <w:rPr>
          <w:rFonts w:asciiTheme="minorHAnsi" w:hAnsiTheme="minorHAnsi" w:cstheme="minorHAnsi"/>
        </w:rPr>
        <w:t xml:space="preserve"> </w:t>
      </w:r>
      <w:r w:rsidRPr="008046C9">
        <w:rPr>
          <w:rFonts w:asciiTheme="minorHAnsi" w:eastAsia="Arial Black" w:hAnsiTheme="minorHAnsi" w:cstheme="minorHAnsi"/>
        </w:rPr>
        <w:t>prior to travel.</w:t>
      </w:r>
    </w:p>
    <w:p w:rsidR="005E2764" w:rsidRPr="008046C9" w:rsidRDefault="00D24414">
      <w:pPr>
        <w:pStyle w:val="Heading1"/>
        <w:spacing w:before="159"/>
        <w:rPr>
          <w:color w:val="00B050"/>
        </w:rPr>
      </w:pPr>
      <w:r w:rsidRPr="00574D8A">
        <w:rPr>
          <w:color w:val="00B050"/>
        </w:rPr>
        <w:t>During</w:t>
      </w:r>
      <w:r w:rsidRPr="008046C9">
        <w:rPr>
          <w:color w:val="00B050"/>
        </w:rPr>
        <w:t xml:space="preserve"> </w:t>
      </w:r>
      <w:r w:rsidRPr="00574D8A">
        <w:rPr>
          <w:color w:val="00B050"/>
        </w:rPr>
        <w:t>a</w:t>
      </w:r>
      <w:r w:rsidRPr="008046C9">
        <w:rPr>
          <w:color w:val="00B050"/>
        </w:rPr>
        <w:t xml:space="preserve"> </w:t>
      </w:r>
      <w:r w:rsidRPr="00574D8A">
        <w:rPr>
          <w:color w:val="00B050"/>
        </w:rPr>
        <w:t>Trip</w:t>
      </w:r>
    </w:p>
    <w:p w:rsidR="005E2764" w:rsidRDefault="00D24414">
      <w:pPr>
        <w:pStyle w:val="ListParagraph"/>
        <w:numPr>
          <w:ilvl w:val="0"/>
          <w:numId w:val="3"/>
        </w:numPr>
        <w:tabs>
          <w:tab w:val="left" w:pos="832"/>
        </w:tabs>
        <w:spacing w:before="187"/>
        <w:ind w:hanging="361"/>
      </w:pPr>
      <w:r>
        <w:rPr>
          <w:i/>
        </w:rPr>
        <w:t>Capture</w:t>
      </w:r>
      <w:r>
        <w:rPr>
          <w:i/>
          <w:spacing w:val="-3"/>
        </w:rPr>
        <w:t xml:space="preserve"> </w:t>
      </w:r>
      <w:r>
        <w:rPr>
          <w:i/>
          <w:u w:val="single"/>
        </w:rPr>
        <w:t>all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receipts</w:t>
      </w:r>
      <w:r>
        <w:rPr>
          <w:i/>
          <w:spacing w:val="-4"/>
        </w:rPr>
        <w:t xml:space="preserve"> </w:t>
      </w:r>
      <w:r>
        <w:t>instantly</w:t>
      </w:r>
      <w:r>
        <w:rPr>
          <w:spacing w:val="-1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receipts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Concur</w:t>
      </w:r>
      <w:r>
        <w:rPr>
          <w:spacing w:val="-2"/>
        </w:rPr>
        <w:t xml:space="preserve"> </w:t>
      </w:r>
      <w:r>
        <w:t>Mobile.</w:t>
      </w:r>
    </w:p>
    <w:p w:rsidR="005E2764" w:rsidRDefault="00D24414">
      <w:pPr>
        <w:pStyle w:val="ListParagraph"/>
        <w:numPr>
          <w:ilvl w:val="1"/>
          <w:numId w:val="3"/>
        </w:numPr>
        <w:tabs>
          <w:tab w:val="left" w:pos="1552"/>
        </w:tabs>
        <w:spacing w:before="21"/>
        <w:ind w:hanging="361"/>
      </w:pPr>
      <w:r>
        <w:t>The</w:t>
      </w:r>
      <w:r>
        <w:rPr>
          <w:spacing w:val="-4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Concur</w:t>
      </w:r>
      <w:r>
        <w:rPr>
          <w:spacing w:val="-2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Registration.</w:t>
      </w:r>
    </w:p>
    <w:p w:rsidR="005E2764" w:rsidRDefault="00D24414">
      <w:pPr>
        <w:pStyle w:val="ListParagraph"/>
        <w:numPr>
          <w:ilvl w:val="1"/>
          <w:numId w:val="3"/>
        </w:numPr>
        <w:tabs>
          <w:tab w:val="left" w:pos="1552"/>
        </w:tabs>
        <w:spacing w:before="21" w:line="259" w:lineRule="auto"/>
        <w:ind w:right="297"/>
      </w:pPr>
      <w:r>
        <w:t>Receipts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$50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ASU</w:t>
      </w:r>
      <w:r>
        <w:rPr>
          <w:spacing w:val="-3"/>
        </w:rPr>
        <w:t xml:space="preserve"> </w:t>
      </w:r>
      <w:r>
        <w:t>Travel</w:t>
      </w:r>
      <w:r>
        <w:rPr>
          <w:spacing w:val="-47"/>
        </w:rPr>
        <w:t xml:space="preserve"> </w:t>
      </w:r>
      <w:r>
        <w:t xml:space="preserve">Card. For lodging, airfare, car rental or business meal expenses, itemized receipts are </w:t>
      </w:r>
      <w:r>
        <w:rPr>
          <w:u w:val="single"/>
        </w:rPr>
        <w:t>always</w:t>
      </w:r>
      <w:r>
        <w:rPr>
          <w:spacing w:val="1"/>
        </w:rPr>
        <w:t xml:space="preserve"> </w:t>
      </w:r>
      <w:r>
        <w:t>required.</w:t>
      </w:r>
    </w:p>
    <w:p w:rsidR="005E2764" w:rsidRDefault="00D24414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ind w:left="1552"/>
      </w:pPr>
      <w:r>
        <w:t>Receipts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method.</w:t>
      </w:r>
    </w:p>
    <w:p w:rsidR="00D9398E" w:rsidRDefault="00D9398E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ind w:left="1552"/>
      </w:pPr>
      <w:r>
        <w:t>All PCard restrictions still apply.</w:t>
      </w:r>
    </w:p>
    <w:p w:rsidR="005E2764" w:rsidRDefault="00D24414">
      <w:pPr>
        <w:pStyle w:val="Heading1"/>
        <w:spacing w:before="181"/>
      </w:pPr>
      <w:r>
        <w:rPr>
          <w:color w:val="00B050"/>
        </w:rPr>
        <w:t>After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a Trip</w:t>
      </w:r>
    </w:p>
    <w:p w:rsidR="005E2764" w:rsidRDefault="00D24414" w:rsidP="008046C9">
      <w:pPr>
        <w:pStyle w:val="ListParagraph"/>
        <w:numPr>
          <w:ilvl w:val="0"/>
          <w:numId w:val="2"/>
        </w:numPr>
        <w:tabs>
          <w:tab w:val="left" w:pos="832"/>
        </w:tabs>
        <w:spacing w:before="187"/>
        <w:ind w:left="835"/>
      </w:pPr>
      <w:r>
        <w:rPr>
          <w:i/>
        </w:rPr>
        <w:t>Submit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expense</w:t>
      </w:r>
      <w:r>
        <w:rPr>
          <w:i/>
          <w:spacing w:val="-4"/>
        </w:rPr>
        <w:t xml:space="preserve"> </w:t>
      </w:r>
      <w:r>
        <w:rPr>
          <w:i/>
        </w:rPr>
        <w:t>report within</w:t>
      </w:r>
      <w:r>
        <w:rPr>
          <w:i/>
          <w:spacing w:val="-2"/>
        </w:rPr>
        <w:t xml:space="preserve"> </w:t>
      </w:r>
      <w:r>
        <w:rPr>
          <w:i/>
        </w:rPr>
        <w:t>30</w:t>
      </w:r>
      <w:r>
        <w:rPr>
          <w:i/>
          <w:spacing w:val="-2"/>
        </w:rPr>
        <w:t xml:space="preserve"> </w:t>
      </w:r>
      <w:r>
        <w:rPr>
          <w:i/>
        </w:rPr>
        <w:t>days</w:t>
      </w:r>
      <w:r>
        <w:rPr>
          <w:i/>
          <w:spacing w:val="-3"/>
        </w:rPr>
        <w:t xml:space="preserve"> </w:t>
      </w:r>
      <w:r>
        <w:rPr>
          <w:i/>
        </w:rPr>
        <w:t>of the</w:t>
      </w:r>
      <w:r>
        <w:rPr>
          <w:i/>
          <w:spacing w:val="-2"/>
        </w:rPr>
        <w:t xml:space="preserve"> </w:t>
      </w:r>
      <w:r>
        <w:rPr>
          <w:i/>
        </w:rPr>
        <w:t>trip</w:t>
      </w:r>
      <w:r>
        <w:rPr>
          <w:i/>
          <w:spacing w:val="-1"/>
        </w:rPr>
        <w:t xml:space="preserve"> </w:t>
      </w:r>
      <w:r>
        <w:rPr>
          <w:i/>
        </w:rPr>
        <w:t>end</w:t>
      </w:r>
      <w:r>
        <w:rPr>
          <w:i/>
          <w:spacing w:val="-3"/>
        </w:rPr>
        <w:t xml:space="preserve"> </w:t>
      </w:r>
      <w:r>
        <w:rPr>
          <w:i/>
        </w:rPr>
        <w:t>date</w:t>
      </w:r>
      <w:r>
        <w:rPr>
          <w:i/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ASU TRIP.</w:t>
      </w:r>
    </w:p>
    <w:p w:rsidR="00A02288" w:rsidRDefault="00A97C94" w:rsidP="008046C9">
      <w:pPr>
        <w:pStyle w:val="ListParagraph"/>
        <w:numPr>
          <w:ilvl w:val="1"/>
          <w:numId w:val="2"/>
        </w:numPr>
        <w:tabs>
          <w:tab w:val="left" w:pos="832"/>
        </w:tabs>
      </w:pPr>
      <w:r>
        <w:t xml:space="preserve">Your </w:t>
      </w:r>
      <w:r w:rsidR="00A02288">
        <w:t xml:space="preserve">expense report is available to </w:t>
      </w:r>
      <w:r>
        <w:t>ope</w:t>
      </w:r>
      <w:r w:rsidR="00A02288">
        <w:t xml:space="preserve">n </w:t>
      </w:r>
      <w:r>
        <w:t xml:space="preserve">in </w:t>
      </w:r>
      <w:r w:rsidR="00A02288">
        <w:t xml:space="preserve">Concur </w:t>
      </w:r>
      <w:r>
        <w:t xml:space="preserve">from </w:t>
      </w:r>
      <w:r>
        <w:rPr>
          <w:b/>
          <w:i/>
        </w:rPr>
        <w:t>O</w:t>
      </w:r>
      <w:r w:rsidR="00A02288" w:rsidRPr="008046C9">
        <w:rPr>
          <w:b/>
          <w:i/>
        </w:rPr>
        <w:t xml:space="preserve">pen </w:t>
      </w:r>
      <w:r>
        <w:rPr>
          <w:b/>
          <w:i/>
        </w:rPr>
        <w:t>R</w:t>
      </w:r>
      <w:r w:rsidR="00A02288" w:rsidRPr="008046C9">
        <w:rPr>
          <w:b/>
          <w:i/>
        </w:rPr>
        <w:t>eports</w:t>
      </w:r>
      <w:r>
        <w:t xml:space="preserve"> on the homepage</w:t>
      </w:r>
      <w:r w:rsidR="00A02288">
        <w:t>.</w:t>
      </w:r>
    </w:p>
    <w:p w:rsidR="005E2764" w:rsidRDefault="00D24414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2"/>
        <w:ind w:left="832" w:hanging="361"/>
        <w:rPr>
          <w:sz w:val="20"/>
        </w:rPr>
      </w:pPr>
      <w:r>
        <w:rPr>
          <w:i/>
        </w:rPr>
        <w:t>Attach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documentation</w:t>
      </w:r>
      <w:r>
        <w:rPr>
          <w:i/>
          <w:spacing w:val="-3"/>
        </w:rPr>
        <w:t xml:space="preserve"> </w:t>
      </w:r>
      <w:r>
        <w:rPr>
          <w:i/>
        </w:rPr>
        <w:t>file</w:t>
      </w:r>
      <w:r>
        <w:rPr>
          <w:i/>
          <w:spacing w:val="-3"/>
        </w:rPr>
        <w:t xml:space="preserve"> </w:t>
      </w:r>
      <w:r>
        <w:rPr>
          <w:i/>
        </w:rPr>
        <w:t>saved</w:t>
      </w:r>
      <w:r>
        <w:rPr>
          <w:i/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request.</w:t>
      </w:r>
    </w:p>
    <w:p w:rsidR="005E2764" w:rsidRDefault="00D24414">
      <w:pPr>
        <w:pStyle w:val="ListParagraph"/>
        <w:numPr>
          <w:ilvl w:val="0"/>
          <w:numId w:val="2"/>
        </w:numPr>
        <w:tabs>
          <w:tab w:val="left" w:pos="833"/>
        </w:tabs>
        <w:spacing w:before="20"/>
        <w:ind w:left="832" w:hanging="361"/>
      </w:pPr>
      <w:r>
        <w:rPr>
          <w:i/>
        </w:rPr>
        <w:t>Provide</w:t>
      </w:r>
      <w:r>
        <w:rPr>
          <w:i/>
          <w:spacing w:val="-4"/>
        </w:rPr>
        <w:t xml:space="preserve"> </w:t>
      </w:r>
      <w:r>
        <w:rPr>
          <w:i/>
        </w:rPr>
        <w:t>justification</w:t>
      </w:r>
      <w:r>
        <w:rPr>
          <w:i/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field:</w:t>
      </w:r>
    </w:p>
    <w:p w:rsidR="005E2764" w:rsidRDefault="00D24414">
      <w:pPr>
        <w:pStyle w:val="ListParagraph"/>
        <w:numPr>
          <w:ilvl w:val="1"/>
          <w:numId w:val="2"/>
        </w:numPr>
        <w:tabs>
          <w:tab w:val="left" w:pos="1552"/>
        </w:tabs>
        <w:spacing w:before="22"/>
      </w:pPr>
      <w:r>
        <w:t>All</w:t>
      </w:r>
      <w:r>
        <w:rPr>
          <w:spacing w:val="-3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transportation</w:t>
      </w:r>
    </w:p>
    <w:p w:rsidR="005E2764" w:rsidRDefault="00D24414">
      <w:pPr>
        <w:pStyle w:val="ListParagraph"/>
        <w:numPr>
          <w:ilvl w:val="2"/>
          <w:numId w:val="2"/>
        </w:numPr>
        <w:tabs>
          <w:tab w:val="left" w:pos="2273"/>
        </w:tabs>
        <w:spacing w:before="21" w:line="259" w:lineRule="auto"/>
        <w:ind w:right="357" w:hanging="287"/>
      </w:pPr>
      <w:r>
        <w:t>Taxi tips cannot exceed 20% of the base fare. When using Uber/LYFT the base fare is</w:t>
      </w:r>
      <w:r>
        <w:rPr>
          <w:spacing w:val="-2"/>
        </w:rPr>
        <w:t xml:space="preserve"> </w:t>
      </w:r>
      <w:r w:rsidR="00A74210">
        <w:rPr>
          <w:spacing w:val="-2"/>
        </w:rPr>
        <w:t xml:space="preserve">the </w:t>
      </w:r>
      <w:r>
        <w:t>amount after</w:t>
      </w:r>
      <w:r>
        <w:rPr>
          <w:spacing w:val="-1"/>
        </w:rPr>
        <w:t xml:space="preserve"> </w:t>
      </w:r>
      <w:r>
        <w:t>discounts are</w:t>
      </w:r>
      <w:r>
        <w:rPr>
          <w:spacing w:val="-1"/>
        </w:rPr>
        <w:t xml:space="preserve"> </w:t>
      </w:r>
      <w:r>
        <w:t>applied.</w:t>
      </w:r>
    </w:p>
    <w:p w:rsidR="005E2764" w:rsidRDefault="00D24414">
      <w:pPr>
        <w:pStyle w:val="ListParagraph"/>
        <w:numPr>
          <w:ilvl w:val="1"/>
          <w:numId w:val="2"/>
        </w:numPr>
        <w:tabs>
          <w:tab w:val="left" w:pos="1553"/>
        </w:tabs>
        <w:spacing w:line="268" w:lineRule="exact"/>
        <w:ind w:hanging="361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allowance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meal</w:t>
      </w:r>
    </w:p>
    <w:p w:rsidR="005E2764" w:rsidRDefault="00D24414">
      <w:pPr>
        <w:pStyle w:val="ListParagraph"/>
        <w:numPr>
          <w:ilvl w:val="1"/>
          <w:numId w:val="2"/>
        </w:numPr>
        <w:tabs>
          <w:tab w:val="left" w:pos="1552"/>
          <w:tab w:val="left" w:pos="1553"/>
        </w:tabs>
        <w:spacing w:before="21"/>
        <w:ind w:hanging="361"/>
      </w:pPr>
      <w:r>
        <w:t>Travel</w:t>
      </w:r>
      <w:r>
        <w:rPr>
          <w:spacing w:val="-5"/>
        </w:rPr>
        <w:t xml:space="preserve"> </w:t>
      </w:r>
      <w:r>
        <w:t>insurance</w:t>
      </w:r>
    </w:p>
    <w:p w:rsidR="005E2764" w:rsidRDefault="00D24414">
      <w:pPr>
        <w:pStyle w:val="ListParagraph"/>
        <w:numPr>
          <w:ilvl w:val="1"/>
          <w:numId w:val="2"/>
        </w:numPr>
        <w:tabs>
          <w:tab w:val="left" w:pos="1552"/>
        </w:tabs>
        <w:spacing w:before="21"/>
        <w:ind w:left="1551" w:hanging="361"/>
      </w:pPr>
      <w:r>
        <w:t>Airline</w:t>
      </w:r>
      <w:r>
        <w:rPr>
          <w:spacing w:val="-3"/>
        </w:rPr>
        <w:t xml:space="preserve"> </w:t>
      </w:r>
      <w:r>
        <w:t>fees</w:t>
      </w:r>
    </w:p>
    <w:p w:rsidR="005E2764" w:rsidRDefault="00D24414">
      <w:pPr>
        <w:pStyle w:val="ListParagraph"/>
        <w:numPr>
          <w:ilvl w:val="0"/>
          <w:numId w:val="2"/>
        </w:numPr>
        <w:tabs>
          <w:tab w:val="left" w:pos="832"/>
        </w:tabs>
        <w:spacing w:before="22" w:line="259" w:lineRule="auto"/>
        <w:ind w:right="811"/>
      </w:pPr>
      <w:r>
        <w:rPr>
          <w:i/>
        </w:rPr>
        <w:t>Attach</w:t>
      </w:r>
      <w:r>
        <w:rPr>
          <w:i/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available.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lodging,</w:t>
      </w:r>
      <w:r>
        <w:rPr>
          <w:spacing w:val="-2"/>
        </w:rPr>
        <w:t xml:space="preserve"> </w:t>
      </w:r>
      <w:r>
        <w:t>airfare,</w:t>
      </w:r>
      <w:r>
        <w:rPr>
          <w:spacing w:val="-3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t>expenses,</w:t>
      </w:r>
      <w:r>
        <w:rPr>
          <w:spacing w:val="-4"/>
        </w:rPr>
        <w:t xml:space="preserve"> </w:t>
      </w:r>
      <w:r>
        <w:t>itemized</w:t>
      </w:r>
      <w:r>
        <w:rPr>
          <w:spacing w:val="-46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u w:val="single"/>
        </w:rPr>
        <w:t>always</w:t>
      </w:r>
      <w:r>
        <w:rPr>
          <w:spacing w:val="-2"/>
        </w:rPr>
        <w:t xml:space="preserve"> </w:t>
      </w:r>
      <w:r>
        <w:t>required.</w:t>
      </w:r>
      <w:r w:rsidRPr="007F41C7">
        <w:t xml:space="preserve"> </w:t>
      </w:r>
      <w:r>
        <w:t>Receipts must</w:t>
      </w:r>
      <w:r w:rsidRPr="007F41C7">
        <w:t xml:space="preserve"> </w:t>
      </w:r>
      <w:r>
        <w:t>include</w:t>
      </w:r>
      <w:r w:rsidRPr="007F41C7">
        <w:t xml:space="preserve"> </w:t>
      </w:r>
      <w:r>
        <w:t>a</w:t>
      </w:r>
      <w:r w:rsidRPr="007F41C7">
        <w:t xml:space="preserve"> </w:t>
      </w:r>
      <w:r>
        <w:t>payment</w:t>
      </w:r>
      <w:r w:rsidRPr="007F41C7">
        <w:t xml:space="preserve"> </w:t>
      </w:r>
      <w:r>
        <w:t>method.</w:t>
      </w:r>
      <w:r w:rsidR="007F41C7">
        <w:t xml:space="preserve">  For mileage reimbursement, also u</w:t>
      </w:r>
      <w:r w:rsidR="007F41C7" w:rsidRPr="007F41C7">
        <w:t>pload a Google Map showing the departure and arrival addresses and distance traveled</w:t>
      </w:r>
      <w:r w:rsidR="007F41C7">
        <w:t xml:space="preserve"> and the purpose of the trip in the comments</w:t>
      </w:r>
      <w:r w:rsidR="007F41C7" w:rsidRPr="007F41C7">
        <w:t>.</w:t>
      </w:r>
    </w:p>
    <w:p w:rsidR="005E2764" w:rsidRDefault="00D24414">
      <w:pPr>
        <w:pStyle w:val="ListParagraph"/>
        <w:numPr>
          <w:ilvl w:val="0"/>
          <w:numId w:val="2"/>
        </w:numPr>
        <w:tabs>
          <w:tab w:val="left" w:pos="832"/>
        </w:tabs>
        <w:spacing w:line="268" w:lineRule="exact"/>
        <w:ind w:hanging="361"/>
      </w:pPr>
      <w:r>
        <w:rPr>
          <w:i/>
        </w:rPr>
        <w:t>Request</w:t>
      </w:r>
      <w:r>
        <w:rPr>
          <w:i/>
          <w:spacing w:val="-3"/>
        </w:rPr>
        <w:t xml:space="preserve"> </w:t>
      </w:r>
      <w:r>
        <w:rPr>
          <w:i/>
        </w:rPr>
        <w:t>daily</w:t>
      </w:r>
      <w:r>
        <w:rPr>
          <w:i/>
          <w:spacing w:val="-2"/>
        </w:rPr>
        <w:t xml:space="preserve"> </w:t>
      </w:r>
      <w:r>
        <w:rPr>
          <w:i/>
        </w:rPr>
        <w:t>allowance</w:t>
      </w:r>
      <w:r>
        <w:rPr>
          <w:i/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meals.</w:t>
      </w:r>
    </w:p>
    <w:p w:rsidR="005E2764" w:rsidRDefault="00D24414">
      <w:pPr>
        <w:pStyle w:val="ListParagraph"/>
        <w:numPr>
          <w:ilvl w:val="1"/>
          <w:numId w:val="2"/>
        </w:numPr>
        <w:tabs>
          <w:tab w:val="left" w:pos="1552"/>
        </w:tabs>
        <w:spacing w:before="21" w:line="259" w:lineRule="auto"/>
        <w:ind w:left="1551" w:right="592"/>
      </w:pPr>
      <w:r>
        <w:t>Travel</w:t>
      </w:r>
      <w:r>
        <w:rPr>
          <w:spacing w:val="-4"/>
        </w:rPr>
        <w:t xml:space="preserve"> </w:t>
      </w:r>
      <w:r>
        <w:t>status/meal</w:t>
      </w:r>
      <w:r>
        <w:rPr>
          <w:spacing w:val="-3"/>
        </w:rPr>
        <w:t xml:space="preserve"> </w:t>
      </w:r>
      <w:r>
        <w:t>eligibility</w:t>
      </w:r>
      <w:r>
        <w:rPr>
          <w:spacing w:val="-3"/>
        </w:rPr>
        <w:t xml:space="preserve"> </w:t>
      </w:r>
      <w:r w:rsidR="00A67F1A">
        <w:t>is estimated by the system based on the destination and trip dates entered in the Request Header</w:t>
      </w:r>
      <w:r>
        <w:t>.</w:t>
      </w:r>
    </w:p>
    <w:p w:rsidR="005E2764" w:rsidRDefault="00A67F1A">
      <w:pPr>
        <w:pStyle w:val="ListParagraph"/>
        <w:numPr>
          <w:ilvl w:val="2"/>
          <w:numId w:val="2"/>
        </w:numPr>
        <w:tabs>
          <w:tab w:val="left" w:pos="2272"/>
        </w:tabs>
        <w:spacing w:line="259" w:lineRule="auto"/>
        <w:ind w:right="829"/>
      </w:pPr>
      <w:r>
        <w:t>Meals on the first and last days are calculate</w:t>
      </w:r>
      <w:r w:rsidR="00A74210">
        <w:t>d</w:t>
      </w:r>
      <w:r>
        <w:t xml:space="preserve"> at 75% of the full day rate.</w:t>
      </w:r>
    </w:p>
    <w:p w:rsidR="005E2764" w:rsidRDefault="00A67F1A" w:rsidP="008046C9">
      <w:pPr>
        <w:pStyle w:val="ListParagraph"/>
        <w:numPr>
          <w:ilvl w:val="2"/>
          <w:numId w:val="2"/>
        </w:numPr>
        <w:tabs>
          <w:tab w:val="left" w:pos="2274"/>
        </w:tabs>
        <w:spacing w:line="259" w:lineRule="auto"/>
        <w:ind w:right="1177" w:hanging="337"/>
      </w:pPr>
      <w:r>
        <w:lastRenderedPageBreak/>
        <w:t xml:space="preserve">If you want to estimate less than what is allowed under daily allowance, use the </w:t>
      </w:r>
      <w:r w:rsidRPr="008046C9">
        <w:rPr>
          <w:b/>
        </w:rPr>
        <w:t>non-standard meal allowance</w:t>
      </w:r>
      <w:r>
        <w:t>. This option is used when there is limited funding for the trip or long-term travel.</w:t>
      </w:r>
    </w:p>
    <w:p w:rsidR="005E2764" w:rsidRDefault="00D24414">
      <w:pPr>
        <w:pStyle w:val="ListParagraph"/>
        <w:numPr>
          <w:ilvl w:val="1"/>
          <w:numId w:val="2"/>
        </w:numPr>
        <w:tabs>
          <w:tab w:val="left" w:pos="1554"/>
        </w:tabs>
        <w:spacing w:line="268" w:lineRule="exact"/>
        <w:ind w:left="1553"/>
      </w:pPr>
      <w:r>
        <w:t>For</w:t>
      </w:r>
      <w:r>
        <w:rPr>
          <w:spacing w:val="-2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conference,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plane/train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business</w:t>
      </w:r>
      <w:r>
        <w:rPr>
          <w:spacing w:val="-1"/>
        </w:rPr>
        <w:t xml:space="preserve"> </w:t>
      </w:r>
      <w:r>
        <w:t>meal.</w:t>
      </w:r>
    </w:p>
    <w:p w:rsidR="005E2764" w:rsidRDefault="005E2764">
      <w:pPr>
        <w:pStyle w:val="BodyText"/>
        <w:spacing w:before="4"/>
        <w:ind w:left="0" w:firstLine="0"/>
        <w:rPr>
          <w:sz w:val="21"/>
        </w:rPr>
      </w:pPr>
    </w:p>
    <w:p w:rsidR="005E2764" w:rsidRDefault="00D24414">
      <w:pPr>
        <w:pStyle w:val="Heading1"/>
      </w:pPr>
      <w:r>
        <w:rPr>
          <w:color w:val="00B050"/>
        </w:rPr>
        <w:t>For Additional Assistance</w:t>
      </w:r>
    </w:p>
    <w:p w:rsidR="005E2764" w:rsidRDefault="00D24414">
      <w:pPr>
        <w:pStyle w:val="ListParagraph"/>
        <w:numPr>
          <w:ilvl w:val="0"/>
          <w:numId w:val="1"/>
        </w:numPr>
        <w:tabs>
          <w:tab w:val="left" w:pos="832"/>
        </w:tabs>
        <w:spacing w:before="187"/>
        <w:ind w:hanging="361"/>
      </w:pPr>
      <w:r>
        <w:t>For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ASU</w:t>
      </w:r>
      <w:r>
        <w:rPr>
          <w:spacing w:val="-3"/>
        </w:rPr>
        <w:t xml:space="preserve"> </w:t>
      </w:r>
      <w:r>
        <w:t>TRIP,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ASU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480‐965‐3111.</w:t>
      </w:r>
    </w:p>
    <w:p w:rsidR="00CE05CE" w:rsidRPr="008046C9" w:rsidRDefault="00D24414" w:rsidP="00CE05CE">
      <w:pPr>
        <w:pStyle w:val="ListParagraph"/>
        <w:numPr>
          <w:ilvl w:val="0"/>
          <w:numId w:val="1"/>
        </w:numPr>
        <w:tabs>
          <w:tab w:val="left" w:pos="832"/>
        </w:tabs>
        <w:spacing w:before="21"/>
      </w:pPr>
      <w:r>
        <w:t>For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non‐grant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travel,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 w:rsidR="00CE05CE">
        <w:rPr>
          <w:spacing w:val="-4"/>
        </w:rPr>
        <w:t xml:space="preserve"> </w:t>
      </w:r>
      <w:hyperlink r:id="rId14" w:history="1">
        <w:r w:rsidR="009546D7" w:rsidRPr="0032606A">
          <w:rPr>
            <w:rStyle w:val="Hyperlink"/>
            <w:spacing w:val="-4"/>
          </w:rPr>
          <w:t>PSY.Travel@asu.edu</w:t>
        </w:r>
      </w:hyperlink>
      <w:r w:rsidR="00CE05CE">
        <w:rPr>
          <w:spacing w:val="-4"/>
        </w:rPr>
        <w:t xml:space="preserve"> </w:t>
      </w:r>
    </w:p>
    <w:p w:rsidR="005E2764" w:rsidRDefault="00D24414">
      <w:pPr>
        <w:pStyle w:val="ListParagraph"/>
        <w:numPr>
          <w:ilvl w:val="0"/>
          <w:numId w:val="1"/>
        </w:numPr>
        <w:tabs>
          <w:tab w:val="left" w:pos="832"/>
        </w:tabs>
        <w:spacing w:before="21" w:line="259" w:lineRule="auto"/>
        <w:ind w:right="1018"/>
      </w:pPr>
      <w:r>
        <w:t>For questions specific to grant sponsored travel, please contact</w:t>
      </w:r>
      <w:r w:rsidRPr="00CE05CE">
        <w:rPr>
          <w:spacing w:val="1"/>
        </w:rPr>
        <w:t xml:space="preserve"> </w:t>
      </w:r>
      <w:r>
        <w:t>your Research Advancement</w:t>
      </w:r>
      <w:r w:rsidRPr="00CE05CE">
        <w:rPr>
          <w:spacing w:val="-47"/>
        </w:rPr>
        <w:t xml:space="preserve"> </w:t>
      </w:r>
      <w:r>
        <w:t>Administrator.</w:t>
      </w:r>
    </w:p>
    <w:sectPr w:rsidR="005E2764" w:rsidSect="008046C9">
      <w:footerReference w:type="default" r:id="rId15"/>
      <w:pgSz w:w="12240" w:h="15840"/>
      <w:pgMar w:top="576" w:right="720" w:bottom="576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A3" w:rsidRDefault="00C740A3">
      <w:r>
        <w:separator/>
      </w:r>
    </w:p>
  </w:endnote>
  <w:endnote w:type="continuationSeparator" w:id="0">
    <w:p w:rsidR="00C740A3" w:rsidRDefault="00C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764" w:rsidRDefault="006175D5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032510" cy="200025"/>
              <wp:effectExtent l="0" t="0" r="15240" b="952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764" w:rsidRDefault="00D24414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color w:val="585858"/>
                              <w:spacing w:val="96"/>
                            </w:rPr>
                          </w:pPr>
                          <w:r>
                            <w:rPr>
                              <w:color w:val="585858"/>
                            </w:rPr>
                            <w:t>v.</w:t>
                          </w:r>
                          <w:r w:rsidR="00BD3460">
                            <w:rPr>
                              <w:color w:val="585858"/>
                            </w:rPr>
                            <w:t>8</w:t>
                          </w:r>
                          <w:r w:rsidR="00BD3460">
                            <w:rPr>
                              <w:color w:val="585858"/>
                              <w:spacing w:val="96"/>
                            </w:rPr>
                            <w:t xml:space="preserve"> 9/6/22</w:t>
                          </w:r>
                        </w:p>
                        <w:p w:rsidR="00BD3460" w:rsidRDefault="00BD3460">
                          <w:pPr>
                            <w:pStyle w:val="BodyText"/>
                            <w:spacing w:line="24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.1pt;margin-top:0;width:81.3pt;height:15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" filled="f" stroked="f">
              <v:textbox inset="0,0,0,0">
                <w:txbxContent>
                  <w:p w:rsidR="005E2764" w:rsidRDefault="00D24414">
                    <w:pPr>
                      <w:pStyle w:val="BodyText"/>
                      <w:spacing w:line="244" w:lineRule="exact"/>
                      <w:ind w:left="20" w:firstLine="0"/>
                      <w:rPr>
                        <w:color w:val="585858"/>
                        <w:spacing w:val="96"/>
                      </w:rPr>
                    </w:pPr>
                    <w:r>
                      <w:rPr>
                        <w:color w:val="585858"/>
                      </w:rPr>
                      <w:t>v.</w:t>
                    </w:r>
                    <w:r w:rsidR="00BD3460">
                      <w:rPr>
                        <w:color w:val="585858"/>
                      </w:rPr>
                      <w:t>8</w:t>
                    </w:r>
                    <w:r w:rsidR="00BD3460">
                      <w:rPr>
                        <w:color w:val="585858"/>
                        <w:spacing w:val="96"/>
                      </w:rPr>
                      <w:t xml:space="preserve"> 9/6/22</w:t>
                    </w:r>
                  </w:p>
                  <w:p w:rsidR="00BD3460" w:rsidRDefault="00BD3460">
                    <w:pPr>
                      <w:pStyle w:val="BodyText"/>
                      <w:spacing w:line="244" w:lineRule="exact"/>
                      <w:ind w:left="20" w:firstLine="0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A3" w:rsidRDefault="00C740A3">
      <w:r>
        <w:separator/>
      </w:r>
    </w:p>
  </w:footnote>
  <w:footnote w:type="continuationSeparator" w:id="0">
    <w:p w:rsidR="00C740A3" w:rsidRDefault="00C7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D59"/>
    <w:multiLevelType w:val="hybridMultilevel"/>
    <w:tmpl w:val="485EC318"/>
    <w:lvl w:ilvl="0" w:tplc="049636B8">
      <w:start w:val="1"/>
      <w:numFmt w:val="decimal"/>
      <w:lvlText w:val="%1."/>
      <w:lvlJc w:val="left"/>
      <w:pPr>
        <w:ind w:left="8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B4300A26">
      <w:start w:val="1"/>
      <w:numFmt w:val="lowerLetter"/>
      <w:lvlText w:val="%2."/>
      <w:lvlJc w:val="left"/>
      <w:pPr>
        <w:ind w:left="155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2" w:tplc="9D5C3C36"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3DE86F3C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B4A22F3C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9D38F5C0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5BE84210">
      <w:numFmt w:val="bullet"/>
      <w:lvlText w:val="•"/>
      <w:lvlJc w:val="left"/>
      <w:pPr>
        <w:ind w:left="6337" w:hanging="360"/>
      </w:pPr>
      <w:rPr>
        <w:rFonts w:hint="default"/>
      </w:rPr>
    </w:lvl>
    <w:lvl w:ilvl="7" w:tplc="DB30533E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F47CCD04"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" w15:restartNumberingAfterBreak="0">
    <w:nsid w:val="15F10631"/>
    <w:multiLevelType w:val="hybridMultilevel"/>
    <w:tmpl w:val="5660001E"/>
    <w:lvl w:ilvl="0" w:tplc="D7CE855C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94308A6A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7E5AEA16">
      <w:numFmt w:val="bullet"/>
      <w:lvlText w:val="•"/>
      <w:lvlJc w:val="left"/>
      <w:pPr>
        <w:ind w:left="2992" w:hanging="360"/>
      </w:pPr>
      <w:rPr>
        <w:rFonts w:hint="default"/>
      </w:rPr>
    </w:lvl>
    <w:lvl w:ilvl="3" w:tplc="CDA82316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7616ACE8"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BC8833F8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1E1CA2CA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A738B534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406DE1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2" w15:restartNumberingAfterBreak="0">
    <w:nsid w:val="1B9D7971"/>
    <w:multiLevelType w:val="hybridMultilevel"/>
    <w:tmpl w:val="826A8162"/>
    <w:lvl w:ilvl="0" w:tplc="EC4A870C">
      <w:numFmt w:val="bullet"/>
      <w:lvlText w:val="□"/>
      <w:lvlJc w:val="left"/>
      <w:pPr>
        <w:ind w:left="289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7B141CE4">
      <w:numFmt w:val="bullet"/>
      <w:lvlText w:val="•"/>
      <w:lvlJc w:val="left"/>
      <w:pPr>
        <w:ind w:left="682" w:hanging="183"/>
      </w:pPr>
      <w:rPr>
        <w:rFonts w:hint="default"/>
      </w:rPr>
    </w:lvl>
    <w:lvl w:ilvl="2" w:tplc="BEDEE394">
      <w:numFmt w:val="bullet"/>
      <w:lvlText w:val="•"/>
      <w:lvlJc w:val="left"/>
      <w:pPr>
        <w:ind w:left="1085" w:hanging="183"/>
      </w:pPr>
      <w:rPr>
        <w:rFonts w:hint="default"/>
      </w:rPr>
    </w:lvl>
    <w:lvl w:ilvl="3" w:tplc="40B6EAB4">
      <w:numFmt w:val="bullet"/>
      <w:lvlText w:val="•"/>
      <w:lvlJc w:val="left"/>
      <w:pPr>
        <w:ind w:left="1488" w:hanging="183"/>
      </w:pPr>
      <w:rPr>
        <w:rFonts w:hint="default"/>
      </w:rPr>
    </w:lvl>
    <w:lvl w:ilvl="4" w:tplc="B72830CE">
      <w:numFmt w:val="bullet"/>
      <w:lvlText w:val="•"/>
      <w:lvlJc w:val="left"/>
      <w:pPr>
        <w:ind w:left="1891" w:hanging="183"/>
      </w:pPr>
      <w:rPr>
        <w:rFonts w:hint="default"/>
      </w:rPr>
    </w:lvl>
    <w:lvl w:ilvl="5" w:tplc="D3CE40D0">
      <w:numFmt w:val="bullet"/>
      <w:lvlText w:val="•"/>
      <w:lvlJc w:val="left"/>
      <w:pPr>
        <w:ind w:left="2294" w:hanging="183"/>
      </w:pPr>
      <w:rPr>
        <w:rFonts w:hint="default"/>
      </w:rPr>
    </w:lvl>
    <w:lvl w:ilvl="6" w:tplc="E1065C66">
      <w:numFmt w:val="bullet"/>
      <w:lvlText w:val="•"/>
      <w:lvlJc w:val="left"/>
      <w:pPr>
        <w:ind w:left="2696" w:hanging="183"/>
      </w:pPr>
      <w:rPr>
        <w:rFonts w:hint="default"/>
      </w:rPr>
    </w:lvl>
    <w:lvl w:ilvl="7" w:tplc="221AC214">
      <w:numFmt w:val="bullet"/>
      <w:lvlText w:val="•"/>
      <w:lvlJc w:val="left"/>
      <w:pPr>
        <w:ind w:left="3099" w:hanging="183"/>
      </w:pPr>
      <w:rPr>
        <w:rFonts w:hint="default"/>
      </w:rPr>
    </w:lvl>
    <w:lvl w:ilvl="8" w:tplc="1FD8F2FE">
      <w:numFmt w:val="bullet"/>
      <w:lvlText w:val="•"/>
      <w:lvlJc w:val="left"/>
      <w:pPr>
        <w:ind w:left="3502" w:hanging="183"/>
      </w:pPr>
      <w:rPr>
        <w:rFonts w:hint="default"/>
      </w:rPr>
    </w:lvl>
  </w:abstractNum>
  <w:abstractNum w:abstractNumId="3" w15:restartNumberingAfterBreak="0">
    <w:nsid w:val="243D7A97"/>
    <w:multiLevelType w:val="hybridMultilevel"/>
    <w:tmpl w:val="086C8DF6"/>
    <w:lvl w:ilvl="0" w:tplc="B212D738">
      <w:start w:val="1"/>
      <w:numFmt w:val="decimal"/>
      <w:lvlText w:val="%1."/>
      <w:lvlJc w:val="left"/>
      <w:pPr>
        <w:ind w:left="831" w:hanging="360"/>
      </w:pPr>
      <w:rPr>
        <w:rFonts w:hint="default"/>
        <w:w w:val="99"/>
        <w:sz w:val="22"/>
        <w:szCs w:val="22"/>
      </w:rPr>
    </w:lvl>
    <w:lvl w:ilvl="1" w:tplc="277C0526">
      <w:start w:val="1"/>
      <w:numFmt w:val="lowerLetter"/>
      <w:lvlText w:val="%2."/>
      <w:lvlJc w:val="left"/>
      <w:pPr>
        <w:ind w:left="15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2" w:tplc="D8EC5724">
      <w:start w:val="1"/>
      <w:numFmt w:val="lowerRoman"/>
      <w:lvlText w:val="%3."/>
      <w:lvlJc w:val="left"/>
      <w:pPr>
        <w:ind w:left="2272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3" w:tplc="5604501E">
      <w:numFmt w:val="bullet"/>
      <w:lvlText w:val="•"/>
      <w:lvlJc w:val="left"/>
      <w:pPr>
        <w:ind w:left="3265" w:hanging="286"/>
      </w:pPr>
      <w:rPr>
        <w:rFonts w:hint="default"/>
      </w:rPr>
    </w:lvl>
    <w:lvl w:ilvl="4" w:tplc="F9829F44">
      <w:numFmt w:val="bullet"/>
      <w:lvlText w:val="•"/>
      <w:lvlJc w:val="left"/>
      <w:pPr>
        <w:ind w:left="4250" w:hanging="286"/>
      </w:pPr>
      <w:rPr>
        <w:rFonts w:hint="default"/>
      </w:rPr>
    </w:lvl>
    <w:lvl w:ilvl="5" w:tplc="87FC74C8">
      <w:numFmt w:val="bullet"/>
      <w:lvlText w:val="•"/>
      <w:lvlJc w:val="left"/>
      <w:pPr>
        <w:ind w:left="5235" w:hanging="286"/>
      </w:pPr>
      <w:rPr>
        <w:rFonts w:hint="default"/>
      </w:rPr>
    </w:lvl>
    <w:lvl w:ilvl="6" w:tplc="89BED718">
      <w:numFmt w:val="bullet"/>
      <w:lvlText w:val="•"/>
      <w:lvlJc w:val="left"/>
      <w:pPr>
        <w:ind w:left="6220" w:hanging="286"/>
      </w:pPr>
      <w:rPr>
        <w:rFonts w:hint="default"/>
      </w:rPr>
    </w:lvl>
    <w:lvl w:ilvl="7" w:tplc="3CC83172">
      <w:numFmt w:val="bullet"/>
      <w:lvlText w:val="•"/>
      <w:lvlJc w:val="left"/>
      <w:pPr>
        <w:ind w:left="7205" w:hanging="286"/>
      </w:pPr>
      <w:rPr>
        <w:rFonts w:hint="default"/>
      </w:rPr>
    </w:lvl>
    <w:lvl w:ilvl="8" w:tplc="6830975C">
      <w:numFmt w:val="bullet"/>
      <w:lvlText w:val="•"/>
      <w:lvlJc w:val="left"/>
      <w:pPr>
        <w:ind w:left="8190" w:hanging="286"/>
      </w:pPr>
      <w:rPr>
        <w:rFonts w:hint="default"/>
      </w:rPr>
    </w:lvl>
  </w:abstractNum>
  <w:abstractNum w:abstractNumId="4" w15:restartNumberingAfterBreak="0">
    <w:nsid w:val="342E7B9E"/>
    <w:multiLevelType w:val="hybridMultilevel"/>
    <w:tmpl w:val="722808A2"/>
    <w:lvl w:ilvl="0" w:tplc="D8EC5724">
      <w:start w:val="1"/>
      <w:numFmt w:val="lowerRoman"/>
      <w:lvlText w:val="%1."/>
      <w:lvlJc w:val="left"/>
      <w:pPr>
        <w:ind w:left="22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92" w:hanging="360"/>
      </w:pPr>
    </w:lvl>
    <w:lvl w:ilvl="2" w:tplc="0409001B" w:tentative="1">
      <w:start w:val="1"/>
      <w:numFmt w:val="lowerRoman"/>
      <w:lvlText w:val="%3."/>
      <w:lvlJc w:val="right"/>
      <w:pPr>
        <w:ind w:left="3712" w:hanging="180"/>
      </w:pPr>
    </w:lvl>
    <w:lvl w:ilvl="3" w:tplc="0409000F" w:tentative="1">
      <w:start w:val="1"/>
      <w:numFmt w:val="decimal"/>
      <w:lvlText w:val="%4."/>
      <w:lvlJc w:val="left"/>
      <w:pPr>
        <w:ind w:left="4432" w:hanging="360"/>
      </w:pPr>
    </w:lvl>
    <w:lvl w:ilvl="4" w:tplc="04090019" w:tentative="1">
      <w:start w:val="1"/>
      <w:numFmt w:val="lowerLetter"/>
      <w:lvlText w:val="%5."/>
      <w:lvlJc w:val="left"/>
      <w:pPr>
        <w:ind w:left="5152" w:hanging="360"/>
      </w:pPr>
    </w:lvl>
    <w:lvl w:ilvl="5" w:tplc="0409001B" w:tentative="1">
      <w:start w:val="1"/>
      <w:numFmt w:val="lowerRoman"/>
      <w:lvlText w:val="%6."/>
      <w:lvlJc w:val="right"/>
      <w:pPr>
        <w:ind w:left="5872" w:hanging="180"/>
      </w:pPr>
    </w:lvl>
    <w:lvl w:ilvl="6" w:tplc="0409000F" w:tentative="1">
      <w:start w:val="1"/>
      <w:numFmt w:val="decimal"/>
      <w:lvlText w:val="%7."/>
      <w:lvlJc w:val="left"/>
      <w:pPr>
        <w:ind w:left="6592" w:hanging="360"/>
      </w:pPr>
    </w:lvl>
    <w:lvl w:ilvl="7" w:tplc="04090019" w:tentative="1">
      <w:start w:val="1"/>
      <w:numFmt w:val="lowerLetter"/>
      <w:lvlText w:val="%8."/>
      <w:lvlJc w:val="left"/>
      <w:pPr>
        <w:ind w:left="7312" w:hanging="360"/>
      </w:pPr>
    </w:lvl>
    <w:lvl w:ilvl="8" w:tplc="0409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5" w15:restartNumberingAfterBreak="0">
    <w:nsid w:val="420C159D"/>
    <w:multiLevelType w:val="hybridMultilevel"/>
    <w:tmpl w:val="AC6C31F6"/>
    <w:lvl w:ilvl="0" w:tplc="03123DFE">
      <w:start w:val="1"/>
      <w:numFmt w:val="decimal"/>
      <w:lvlText w:val="%1."/>
      <w:lvlJc w:val="left"/>
      <w:pPr>
        <w:ind w:left="83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A162C7E8">
      <w:start w:val="1"/>
      <w:numFmt w:val="lowerLetter"/>
      <w:lvlText w:val="%2."/>
      <w:lvlJc w:val="left"/>
      <w:pPr>
        <w:ind w:left="15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2" w:tplc="8B34AB10">
      <w:start w:val="1"/>
      <w:numFmt w:val="lowerRoman"/>
      <w:lvlText w:val="%3."/>
      <w:lvlJc w:val="left"/>
      <w:pPr>
        <w:ind w:left="2272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3" w:tplc="1E8C608E">
      <w:numFmt w:val="bullet"/>
      <w:lvlText w:val="•"/>
      <w:lvlJc w:val="left"/>
      <w:pPr>
        <w:ind w:left="3265" w:hanging="286"/>
      </w:pPr>
      <w:rPr>
        <w:rFonts w:hint="default"/>
      </w:rPr>
    </w:lvl>
    <w:lvl w:ilvl="4" w:tplc="A7A4B3D6">
      <w:numFmt w:val="bullet"/>
      <w:lvlText w:val="•"/>
      <w:lvlJc w:val="left"/>
      <w:pPr>
        <w:ind w:left="4250" w:hanging="286"/>
      </w:pPr>
      <w:rPr>
        <w:rFonts w:hint="default"/>
      </w:rPr>
    </w:lvl>
    <w:lvl w:ilvl="5" w:tplc="B2388BE0">
      <w:numFmt w:val="bullet"/>
      <w:lvlText w:val="•"/>
      <w:lvlJc w:val="left"/>
      <w:pPr>
        <w:ind w:left="5235" w:hanging="286"/>
      </w:pPr>
      <w:rPr>
        <w:rFonts w:hint="default"/>
      </w:rPr>
    </w:lvl>
    <w:lvl w:ilvl="6" w:tplc="B748F22A">
      <w:numFmt w:val="bullet"/>
      <w:lvlText w:val="•"/>
      <w:lvlJc w:val="left"/>
      <w:pPr>
        <w:ind w:left="6220" w:hanging="286"/>
      </w:pPr>
      <w:rPr>
        <w:rFonts w:hint="default"/>
      </w:rPr>
    </w:lvl>
    <w:lvl w:ilvl="7" w:tplc="C4DA5E3E">
      <w:numFmt w:val="bullet"/>
      <w:lvlText w:val="•"/>
      <w:lvlJc w:val="left"/>
      <w:pPr>
        <w:ind w:left="7205" w:hanging="286"/>
      </w:pPr>
      <w:rPr>
        <w:rFonts w:hint="default"/>
      </w:rPr>
    </w:lvl>
    <w:lvl w:ilvl="8" w:tplc="0BFABC62">
      <w:numFmt w:val="bullet"/>
      <w:lvlText w:val="•"/>
      <w:lvlJc w:val="left"/>
      <w:pPr>
        <w:ind w:left="8190" w:hanging="286"/>
      </w:pPr>
      <w:rPr>
        <w:rFonts w:hint="default"/>
      </w:rPr>
    </w:lvl>
  </w:abstractNum>
  <w:abstractNum w:abstractNumId="6" w15:restartNumberingAfterBreak="0">
    <w:nsid w:val="47A70E90"/>
    <w:multiLevelType w:val="hybridMultilevel"/>
    <w:tmpl w:val="C82A8F90"/>
    <w:lvl w:ilvl="0" w:tplc="0409000F">
      <w:start w:val="1"/>
      <w:numFmt w:val="decimal"/>
      <w:lvlText w:val="%1."/>
      <w:lvlJc w:val="left"/>
      <w:pPr>
        <w:ind w:left="1190" w:hanging="360"/>
      </w:p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61AE165B"/>
    <w:multiLevelType w:val="hybridMultilevel"/>
    <w:tmpl w:val="C0169D72"/>
    <w:lvl w:ilvl="0" w:tplc="849CB83C">
      <w:numFmt w:val="bullet"/>
      <w:lvlText w:val=""/>
      <w:lvlJc w:val="left"/>
      <w:pPr>
        <w:ind w:left="83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</w:rPr>
    </w:lvl>
    <w:lvl w:ilvl="1" w:tplc="87A2DF38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03EE22E2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AA32B8F2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AAFAB166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15B410E0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A2901C2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F8A80072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6FA6B94C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8" w15:restartNumberingAfterBreak="0">
    <w:nsid w:val="63EC17B9"/>
    <w:multiLevelType w:val="hybridMultilevel"/>
    <w:tmpl w:val="B89852C6"/>
    <w:lvl w:ilvl="0" w:tplc="EA86C3A0">
      <w:start w:val="1"/>
      <w:numFmt w:val="decimal"/>
      <w:lvlText w:val="%1."/>
      <w:lvlJc w:val="left"/>
      <w:pPr>
        <w:ind w:left="8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63809AA6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78B40ECC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F5624AFE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52ECB850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4912C184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9CA26558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3572E1B8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E7DA458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9" w15:restartNumberingAfterBreak="0">
    <w:nsid w:val="78884C20"/>
    <w:multiLevelType w:val="hybridMultilevel"/>
    <w:tmpl w:val="6286136C"/>
    <w:lvl w:ilvl="0" w:tplc="D8EC5724">
      <w:start w:val="1"/>
      <w:numFmt w:val="lowerRoman"/>
      <w:lvlText w:val="%1."/>
      <w:lvlJc w:val="left"/>
      <w:pPr>
        <w:ind w:left="22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92" w:hanging="360"/>
      </w:pPr>
    </w:lvl>
    <w:lvl w:ilvl="2" w:tplc="0409001B" w:tentative="1">
      <w:start w:val="1"/>
      <w:numFmt w:val="lowerRoman"/>
      <w:lvlText w:val="%3."/>
      <w:lvlJc w:val="right"/>
      <w:pPr>
        <w:ind w:left="3712" w:hanging="180"/>
      </w:pPr>
    </w:lvl>
    <w:lvl w:ilvl="3" w:tplc="0409000F" w:tentative="1">
      <w:start w:val="1"/>
      <w:numFmt w:val="decimal"/>
      <w:lvlText w:val="%4."/>
      <w:lvlJc w:val="left"/>
      <w:pPr>
        <w:ind w:left="4432" w:hanging="360"/>
      </w:pPr>
    </w:lvl>
    <w:lvl w:ilvl="4" w:tplc="04090019" w:tentative="1">
      <w:start w:val="1"/>
      <w:numFmt w:val="lowerLetter"/>
      <w:lvlText w:val="%5."/>
      <w:lvlJc w:val="left"/>
      <w:pPr>
        <w:ind w:left="5152" w:hanging="360"/>
      </w:pPr>
    </w:lvl>
    <w:lvl w:ilvl="5" w:tplc="0409001B" w:tentative="1">
      <w:start w:val="1"/>
      <w:numFmt w:val="lowerRoman"/>
      <w:lvlText w:val="%6."/>
      <w:lvlJc w:val="right"/>
      <w:pPr>
        <w:ind w:left="5872" w:hanging="180"/>
      </w:pPr>
    </w:lvl>
    <w:lvl w:ilvl="6" w:tplc="0409000F" w:tentative="1">
      <w:start w:val="1"/>
      <w:numFmt w:val="decimal"/>
      <w:lvlText w:val="%7."/>
      <w:lvlJc w:val="left"/>
      <w:pPr>
        <w:ind w:left="6592" w:hanging="360"/>
      </w:pPr>
    </w:lvl>
    <w:lvl w:ilvl="7" w:tplc="04090019" w:tentative="1">
      <w:start w:val="1"/>
      <w:numFmt w:val="lowerLetter"/>
      <w:lvlText w:val="%8."/>
      <w:lvlJc w:val="left"/>
      <w:pPr>
        <w:ind w:left="7312" w:hanging="360"/>
      </w:pPr>
    </w:lvl>
    <w:lvl w:ilvl="8" w:tplc="0409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10" w15:restartNumberingAfterBreak="0">
    <w:nsid w:val="78BC280D"/>
    <w:multiLevelType w:val="hybridMultilevel"/>
    <w:tmpl w:val="690C87B8"/>
    <w:lvl w:ilvl="0" w:tplc="2D1C0D82">
      <w:numFmt w:val="bullet"/>
      <w:lvlText w:val="□"/>
      <w:lvlJc w:val="left"/>
      <w:pPr>
        <w:ind w:left="107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99609AB0">
      <w:numFmt w:val="bullet"/>
      <w:lvlText w:val="•"/>
      <w:lvlJc w:val="left"/>
      <w:pPr>
        <w:ind w:left="520" w:hanging="183"/>
      </w:pPr>
      <w:rPr>
        <w:rFonts w:hint="default"/>
      </w:rPr>
    </w:lvl>
    <w:lvl w:ilvl="2" w:tplc="F912E19C">
      <w:numFmt w:val="bullet"/>
      <w:lvlText w:val="•"/>
      <w:lvlJc w:val="left"/>
      <w:pPr>
        <w:ind w:left="941" w:hanging="183"/>
      </w:pPr>
      <w:rPr>
        <w:rFonts w:hint="default"/>
      </w:rPr>
    </w:lvl>
    <w:lvl w:ilvl="3" w:tplc="9C2E1AF2">
      <w:numFmt w:val="bullet"/>
      <w:lvlText w:val="•"/>
      <w:lvlJc w:val="left"/>
      <w:pPr>
        <w:ind w:left="1362" w:hanging="183"/>
      </w:pPr>
      <w:rPr>
        <w:rFonts w:hint="default"/>
      </w:rPr>
    </w:lvl>
    <w:lvl w:ilvl="4" w:tplc="2168D5C8">
      <w:numFmt w:val="bullet"/>
      <w:lvlText w:val="•"/>
      <w:lvlJc w:val="left"/>
      <w:pPr>
        <w:ind w:left="1783" w:hanging="183"/>
      </w:pPr>
      <w:rPr>
        <w:rFonts w:hint="default"/>
      </w:rPr>
    </w:lvl>
    <w:lvl w:ilvl="5" w:tplc="02802B22">
      <w:numFmt w:val="bullet"/>
      <w:lvlText w:val="•"/>
      <w:lvlJc w:val="left"/>
      <w:pPr>
        <w:ind w:left="2204" w:hanging="183"/>
      </w:pPr>
      <w:rPr>
        <w:rFonts w:hint="default"/>
      </w:rPr>
    </w:lvl>
    <w:lvl w:ilvl="6" w:tplc="3B244CD2">
      <w:numFmt w:val="bullet"/>
      <w:lvlText w:val="•"/>
      <w:lvlJc w:val="left"/>
      <w:pPr>
        <w:ind w:left="2624" w:hanging="183"/>
      </w:pPr>
      <w:rPr>
        <w:rFonts w:hint="default"/>
      </w:rPr>
    </w:lvl>
    <w:lvl w:ilvl="7" w:tplc="960CB8B8">
      <w:numFmt w:val="bullet"/>
      <w:lvlText w:val="•"/>
      <w:lvlJc w:val="left"/>
      <w:pPr>
        <w:ind w:left="3045" w:hanging="183"/>
      </w:pPr>
      <w:rPr>
        <w:rFonts w:hint="default"/>
      </w:rPr>
    </w:lvl>
    <w:lvl w:ilvl="8" w:tplc="DA2EAC5E">
      <w:numFmt w:val="bullet"/>
      <w:lvlText w:val="•"/>
      <w:lvlJc w:val="left"/>
      <w:pPr>
        <w:ind w:left="3466" w:hanging="18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64"/>
    <w:rsid w:val="001D6C92"/>
    <w:rsid w:val="001F19A0"/>
    <w:rsid w:val="002175A9"/>
    <w:rsid w:val="002210EE"/>
    <w:rsid w:val="00266176"/>
    <w:rsid w:val="00372DFB"/>
    <w:rsid w:val="003A5036"/>
    <w:rsid w:val="004728E0"/>
    <w:rsid w:val="00476BF2"/>
    <w:rsid w:val="004A2CEB"/>
    <w:rsid w:val="004F5377"/>
    <w:rsid w:val="00574D8A"/>
    <w:rsid w:val="0058480D"/>
    <w:rsid w:val="005E2764"/>
    <w:rsid w:val="006175D5"/>
    <w:rsid w:val="0067697E"/>
    <w:rsid w:val="006E1DA6"/>
    <w:rsid w:val="00714967"/>
    <w:rsid w:val="007301B0"/>
    <w:rsid w:val="00786079"/>
    <w:rsid w:val="007F41C7"/>
    <w:rsid w:val="008046C9"/>
    <w:rsid w:val="00812230"/>
    <w:rsid w:val="008F17A8"/>
    <w:rsid w:val="00921B9C"/>
    <w:rsid w:val="009546D7"/>
    <w:rsid w:val="009C3FCB"/>
    <w:rsid w:val="00A02288"/>
    <w:rsid w:val="00A60885"/>
    <w:rsid w:val="00A67F1A"/>
    <w:rsid w:val="00A74210"/>
    <w:rsid w:val="00A97C94"/>
    <w:rsid w:val="00B237FB"/>
    <w:rsid w:val="00B32734"/>
    <w:rsid w:val="00B42B6A"/>
    <w:rsid w:val="00BD3460"/>
    <w:rsid w:val="00C740A3"/>
    <w:rsid w:val="00CE05CE"/>
    <w:rsid w:val="00D24414"/>
    <w:rsid w:val="00D9398E"/>
    <w:rsid w:val="00DB0C41"/>
    <w:rsid w:val="00DC6F04"/>
    <w:rsid w:val="00EA16BD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214021"/>
  <w15:docId w15:val="{D25B7EDB-DFD7-4639-BD0B-762BA41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1"/>
    </w:pPr>
  </w:style>
  <w:style w:type="paragraph" w:styleId="Title">
    <w:name w:val="Title"/>
    <w:basedOn w:val="Normal"/>
    <w:uiPriority w:val="1"/>
    <w:qFormat/>
    <w:pPr>
      <w:spacing w:before="79"/>
      <w:ind w:left="112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E05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0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6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79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6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85"/>
    <w:rPr>
      <w:rFonts w:ascii="Segoe UI" w:eastAsia="Calibr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50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0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edu/fs/travel/Travel-information-form.pdf" TargetMode="External"/><Relationship Id="rId13" Type="http://schemas.openxmlformats.org/officeDocument/2006/relationships/hyperlink" Target="mailto:plans@concu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yasutrip@a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fo.asu.edu/authorized-driver-progr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global.asu.edu/content/register-trav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.Travel@asu.edu" TargetMode="External"/><Relationship Id="rId14" Type="http://schemas.openxmlformats.org/officeDocument/2006/relationships/hyperlink" Target="mailto:PSY.Travel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70CB-30EF-4BDA-A0C0-092A5625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6015</Characters>
  <Application>Microsoft Office Word</Application>
  <DocSecurity>0</DocSecurity>
  <Lines>194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- 190110 Psychology Department Travel Tips</vt:lpstr>
    </vt:vector>
  </TitlesOfParts>
  <Company>Arizona State University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- 190110 Psychology Department Travel Tips</dc:title>
  <dc:creator>schilde2</dc:creator>
  <cp:lastModifiedBy>Jenny Showell</cp:lastModifiedBy>
  <cp:revision>2</cp:revision>
  <cp:lastPrinted>2021-12-10T23:30:00Z</cp:lastPrinted>
  <dcterms:created xsi:type="dcterms:W3CDTF">2022-12-21T22:45:00Z</dcterms:created>
  <dcterms:modified xsi:type="dcterms:W3CDTF">2022-12-21T22:45:00Z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2021-11-30T00:00:00Z</vt:filetime>
  </property>
</Properties>
</file>