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7413" w:rsidRDefault="00284F87">
      <w:pPr>
        <w:shd w:val="clear" w:color="auto" w:fill="FFFFFF"/>
        <w:spacing w:before="160" w:after="240"/>
        <w:rPr>
          <w:color w:val="8C1D40"/>
          <w:sz w:val="24"/>
          <w:szCs w:val="24"/>
        </w:rPr>
      </w:pPr>
      <w:bookmarkStart w:id="0" w:name="_GoBack"/>
      <w:bookmarkEnd w:id="0"/>
      <w:r>
        <w:rPr>
          <w:color w:val="191919"/>
          <w:sz w:val="24"/>
          <w:szCs w:val="24"/>
        </w:rPr>
        <w:t>Details: Axis for Autism</w:t>
      </w:r>
    </w:p>
    <w:p w14:paraId="00000002" w14:textId="77777777" w:rsidR="00F57413" w:rsidRDefault="00284F87">
      <w:pPr>
        <w:shd w:val="clear" w:color="auto" w:fill="FFFFFF"/>
        <w:spacing w:before="160" w:after="240"/>
        <w:rPr>
          <w:sz w:val="24"/>
          <w:szCs w:val="24"/>
        </w:rPr>
      </w:pPr>
      <w:r>
        <w:rPr>
          <w:b/>
          <w:i/>
          <w:sz w:val="24"/>
          <w:szCs w:val="24"/>
          <w:highlight w:val="white"/>
        </w:rPr>
        <w:t>Axis for Autism</w:t>
      </w:r>
      <w:r>
        <w:rPr>
          <w:sz w:val="24"/>
          <w:szCs w:val="24"/>
          <w:highlight w:val="white"/>
        </w:rPr>
        <w:t xml:space="preserve"> is an Arizona-based organization, locally owned and operated by a dynamic team committed to making a difference for families struggling to secure professional evaluations by leading experts when time matters most. We specialize in autism assessments and c</w:t>
      </w:r>
      <w:r>
        <w:rPr>
          <w:sz w:val="24"/>
          <w:szCs w:val="24"/>
          <w:highlight w:val="white"/>
        </w:rPr>
        <w:t xml:space="preserve">onnecting patients with the appropriate intervention services. </w:t>
      </w:r>
      <w:r>
        <w:rPr>
          <w:color w:val="191919"/>
          <w:sz w:val="24"/>
          <w:szCs w:val="24"/>
        </w:rPr>
        <w:t xml:space="preserve">Learn more about our organization by visiting </w:t>
      </w:r>
      <w:hyperlink r:id="rId4">
        <w:r>
          <w:rPr>
            <w:color w:val="8C1D40"/>
            <w:sz w:val="24"/>
            <w:szCs w:val="24"/>
            <w:u w:val="single"/>
          </w:rPr>
          <w:t>www.</w:t>
        </w:r>
      </w:hyperlink>
      <w:r>
        <w:rPr>
          <w:color w:val="8C1D40"/>
          <w:sz w:val="24"/>
          <w:szCs w:val="24"/>
          <w:u w:val="single"/>
        </w:rPr>
        <w:t>axisforautism.com</w:t>
      </w:r>
    </w:p>
    <w:p w14:paraId="00000003" w14:textId="77777777" w:rsidR="00F57413" w:rsidRDefault="00284F87">
      <w:pPr>
        <w:shd w:val="clear" w:color="auto" w:fill="FFFFFF"/>
        <w:spacing w:before="300"/>
        <w:rPr>
          <w:b/>
          <w:color w:val="191919"/>
          <w:sz w:val="24"/>
          <w:szCs w:val="24"/>
        </w:rPr>
      </w:pPr>
      <w:r>
        <w:rPr>
          <w:b/>
          <w:color w:val="191919"/>
          <w:sz w:val="24"/>
          <w:szCs w:val="24"/>
        </w:rPr>
        <w:t>Internship Description</w:t>
      </w:r>
    </w:p>
    <w:p w14:paraId="00000004" w14:textId="77777777" w:rsidR="00F57413" w:rsidRDefault="00284F87">
      <w:pPr>
        <w:shd w:val="clear" w:color="auto" w:fill="FFFFFF"/>
        <w:spacing w:before="160" w:after="240"/>
        <w:rPr>
          <w:sz w:val="24"/>
          <w:szCs w:val="24"/>
        </w:rPr>
      </w:pPr>
      <w:r>
        <w:rPr>
          <w:b/>
          <w:i/>
          <w:color w:val="191919"/>
          <w:sz w:val="24"/>
          <w:szCs w:val="24"/>
        </w:rPr>
        <w:t>Undergraduate Interns</w:t>
      </w:r>
      <w:r>
        <w:rPr>
          <w:color w:val="191919"/>
          <w:sz w:val="24"/>
          <w:szCs w:val="24"/>
        </w:rPr>
        <w:t xml:space="preserve"> will a</w:t>
      </w:r>
      <w:r>
        <w:rPr>
          <w:sz w:val="24"/>
          <w:szCs w:val="24"/>
        </w:rPr>
        <w:t>ssist in reviewing and completing intake</w:t>
      </w:r>
      <w:r>
        <w:rPr>
          <w:sz w:val="24"/>
          <w:szCs w:val="24"/>
        </w:rPr>
        <w:t xml:space="preserve"> paperwork and assessment tools (e.g., surveys/</w:t>
      </w:r>
      <w:proofErr w:type="spellStart"/>
      <w:r>
        <w:rPr>
          <w:sz w:val="24"/>
          <w:szCs w:val="24"/>
        </w:rPr>
        <w:t>self report</w:t>
      </w:r>
      <w:proofErr w:type="spellEnd"/>
      <w:r>
        <w:rPr>
          <w:sz w:val="24"/>
          <w:szCs w:val="24"/>
        </w:rPr>
        <w:t xml:space="preserve"> measures), supporting patient families </w:t>
      </w:r>
      <w:r>
        <w:rPr>
          <w:color w:val="191919"/>
          <w:sz w:val="24"/>
          <w:szCs w:val="24"/>
        </w:rPr>
        <w:t>while patients undergo testing, preparing testing rooms, reviewing literature and entering data for research projects, and shadowing/supporting psychometrists</w:t>
      </w:r>
      <w:r>
        <w:rPr>
          <w:color w:val="191919"/>
          <w:sz w:val="24"/>
          <w:szCs w:val="24"/>
        </w:rPr>
        <w:t xml:space="preserve">. </w:t>
      </w:r>
    </w:p>
    <w:p w14:paraId="00000005" w14:textId="77777777" w:rsidR="00F57413" w:rsidRDefault="00284F87">
      <w:pPr>
        <w:shd w:val="clear" w:color="auto" w:fill="FFFFFF"/>
        <w:spacing w:before="160" w:after="240"/>
        <w:rPr>
          <w:i/>
          <w:color w:val="191919"/>
          <w:sz w:val="24"/>
          <w:szCs w:val="24"/>
        </w:rPr>
      </w:pPr>
      <w:r>
        <w:rPr>
          <w:b/>
          <w:i/>
          <w:color w:val="191919"/>
          <w:sz w:val="24"/>
          <w:szCs w:val="24"/>
        </w:rPr>
        <w:t>To Apply</w:t>
      </w:r>
      <w:r>
        <w:rPr>
          <w:color w:val="191919"/>
          <w:sz w:val="24"/>
          <w:szCs w:val="24"/>
        </w:rPr>
        <w:t xml:space="preserve"> please provide a letter of interest/cover letter, resume, and copy of your fingerprint clearance card to Chantel Osman, Psy.D. at </w:t>
      </w:r>
      <w:r>
        <w:rPr>
          <w:color w:val="8C1D40"/>
          <w:sz w:val="24"/>
          <w:szCs w:val="24"/>
        </w:rPr>
        <w:t>cosman@axisforautism.com</w:t>
      </w:r>
      <w:r>
        <w:rPr>
          <w:color w:val="191919"/>
          <w:sz w:val="24"/>
          <w:szCs w:val="24"/>
        </w:rPr>
        <w:t xml:space="preserve">. </w:t>
      </w:r>
      <w:r>
        <w:rPr>
          <w:i/>
          <w:color w:val="191919"/>
          <w:sz w:val="24"/>
          <w:szCs w:val="24"/>
        </w:rPr>
        <w:t>If a fingerprint clearance card has not been obtained at the time of application for the</w:t>
      </w:r>
      <w:r>
        <w:rPr>
          <w:i/>
          <w:color w:val="191919"/>
          <w:sz w:val="24"/>
          <w:szCs w:val="24"/>
        </w:rPr>
        <w:t xml:space="preserve"> internship position, providing the date of intended application for fingerprint clearance card is acceptable, but a clearance card must be obtained by the start of the internship</w:t>
      </w:r>
    </w:p>
    <w:p w14:paraId="00000006" w14:textId="77777777" w:rsidR="00F57413" w:rsidRDefault="00284F87">
      <w:pPr>
        <w:shd w:val="clear" w:color="auto" w:fill="FFFFFF"/>
        <w:spacing w:before="300"/>
        <w:rPr>
          <w:b/>
          <w:i/>
          <w:color w:val="191919"/>
          <w:sz w:val="24"/>
          <w:szCs w:val="24"/>
        </w:rPr>
      </w:pPr>
      <w:r>
        <w:rPr>
          <w:b/>
          <w:i/>
          <w:color w:val="191919"/>
          <w:sz w:val="24"/>
          <w:szCs w:val="24"/>
        </w:rPr>
        <w:t>Position Title</w:t>
      </w:r>
    </w:p>
    <w:p w14:paraId="00000007" w14:textId="77777777" w:rsidR="00F57413" w:rsidRDefault="00284F87">
      <w:pPr>
        <w:shd w:val="clear" w:color="auto" w:fill="FFFFFF"/>
        <w:spacing w:before="160" w:after="240"/>
        <w:rPr>
          <w:i/>
          <w:color w:val="191919"/>
          <w:sz w:val="24"/>
          <w:szCs w:val="24"/>
        </w:rPr>
      </w:pPr>
      <w:r>
        <w:rPr>
          <w:i/>
          <w:color w:val="191919"/>
          <w:sz w:val="24"/>
          <w:szCs w:val="24"/>
        </w:rPr>
        <w:t>Undergraduate Psychology Intern</w:t>
      </w:r>
    </w:p>
    <w:p w14:paraId="00000008" w14:textId="77777777" w:rsidR="00F57413" w:rsidRDefault="00284F87">
      <w:pPr>
        <w:shd w:val="clear" w:color="auto" w:fill="FFFFFF"/>
        <w:spacing w:before="300"/>
        <w:rPr>
          <w:b/>
          <w:i/>
          <w:color w:val="191919"/>
          <w:sz w:val="24"/>
          <w:szCs w:val="24"/>
        </w:rPr>
      </w:pPr>
      <w:r>
        <w:rPr>
          <w:b/>
          <w:i/>
          <w:color w:val="191919"/>
          <w:sz w:val="24"/>
          <w:szCs w:val="24"/>
        </w:rPr>
        <w:t>Virtual or In-Person?</w:t>
      </w:r>
    </w:p>
    <w:p w14:paraId="00000009" w14:textId="77777777" w:rsidR="00F57413" w:rsidRDefault="00284F87">
      <w:pPr>
        <w:shd w:val="clear" w:color="auto" w:fill="FFFFFF"/>
        <w:spacing w:before="160" w:after="240"/>
        <w:rPr>
          <w:i/>
          <w:color w:val="191919"/>
          <w:sz w:val="24"/>
          <w:szCs w:val="24"/>
        </w:rPr>
      </w:pPr>
      <w:r>
        <w:rPr>
          <w:i/>
          <w:color w:val="191919"/>
          <w:sz w:val="24"/>
          <w:szCs w:val="24"/>
        </w:rPr>
        <w:t>In Pers</w:t>
      </w:r>
      <w:r>
        <w:rPr>
          <w:i/>
          <w:color w:val="191919"/>
          <w:sz w:val="24"/>
          <w:szCs w:val="24"/>
        </w:rPr>
        <w:t>on</w:t>
      </w:r>
    </w:p>
    <w:p w14:paraId="0000000A" w14:textId="77777777" w:rsidR="00F57413" w:rsidRDefault="00284F87">
      <w:pPr>
        <w:shd w:val="clear" w:color="auto" w:fill="FFFFFF"/>
        <w:spacing w:before="300"/>
        <w:rPr>
          <w:b/>
          <w:i/>
          <w:color w:val="191919"/>
          <w:sz w:val="24"/>
          <w:szCs w:val="24"/>
        </w:rPr>
      </w:pPr>
      <w:r>
        <w:rPr>
          <w:b/>
          <w:i/>
          <w:color w:val="191919"/>
          <w:sz w:val="24"/>
          <w:szCs w:val="24"/>
        </w:rPr>
        <w:t>Internship Area</w:t>
      </w:r>
    </w:p>
    <w:p w14:paraId="0000000B" w14:textId="77777777" w:rsidR="00F57413" w:rsidRDefault="00284F87">
      <w:pPr>
        <w:shd w:val="clear" w:color="auto" w:fill="FFFFFF"/>
        <w:spacing w:before="160" w:after="240"/>
        <w:rPr>
          <w:i/>
          <w:color w:val="191919"/>
          <w:sz w:val="24"/>
          <w:szCs w:val="24"/>
        </w:rPr>
      </w:pPr>
      <w:r>
        <w:rPr>
          <w:i/>
          <w:color w:val="191919"/>
          <w:sz w:val="24"/>
          <w:szCs w:val="24"/>
        </w:rPr>
        <w:t>Clinical Psychology</w:t>
      </w:r>
    </w:p>
    <w:p w14:paraId="0000000C" w14:textId="77777777" w:rsidR="00F57413" w:rsidRDefault="00284F87">
      <w:pPr>
        <w:shd w:val="clear" w:color="auto" w:fill="FFFFFF"/>
        <w:spacing w:before="300"/>
        <w:rPr>
          <w:b/>
          <w:i/>
          <w:color w:val="191919"/>
          <w:sz w:val="24"/>
          <w:szCs w:val="24"/>
        </w:rPr>
      </w:pPr>
      <w:r>
        <w:rPr>
          <w:b/>
          <w:i/>
          <w:color w:val="191919"/>
          <w:sz w:val="24"/>
          <w:szCs w:val="24"/>
        </w:rPr>
        <w:t>Actively Recruiting</w:t>
      </w:r>
    </w:p>
    <w:p w14:paraId="0000000D" w14:textId="77777777" w:rsidR="00F57413" w:rsidRDefault="00284F87">
      <w:pPr>
        <w:shd w:val="clear" w:color="auto" w:fill="FFFFFF"/>
        <w:spacing w:before="160" w:after="240"/>
        <w:rPr>
          <w:sz w:val="24"/>
          <w:szCs w:val="24"/>
        </w:rPr>
      </w:pPr>
      <w:r>
        <w:rPr>
          <w:i/>
          <w:color w:val="191919"/>
          <w:sz w:val="24"/>
          <w:szCs w:val="24"/>
        </w:rPr>
        <w:t>Yes</w:t>
      </w:r>
    </w:p>
    <w:sectPr w:rsidR="00F574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13"/>
    <w:rsid w:val="00284F87"/>
    <w:rsid w:val="00F5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C5822-0AB1-4B08-9A86-E543BD5A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-3A__www.pinnaclecenter.org&amp;d=DwMGaQ&amp;c=l45AxH-kUV29SRQusp9vYR0n1GycN4_2jInuKy6zbqQ&amp;r=Ad34N5-DXOqYK8SytTiZo4rpS-n0VQ3tUBxfHOKIK6E&amp;m=dW8qHxHEBA6YLMBfo8l6V3Nnjf78Cp_LbMorfiEgt08&amp;s=wnTjbRdXmCw3l-BGzy5dmLYeqVkqjy4q6F6Z4pRXkhc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Brady</dc:creator>
  <cp:lastModifiedBy>Lisa Brady</cp:lastModifiedBy>
  <cp:revision>2</cp:revision>
  <dcterms:created xsi:type="dcterms:W3CDTF">2023-03-09T16:35:00Z</dcterms:created>
  <dcterms:modified xsi:type="dcterms:W3CDTF">2023-03-09T16:35:00Z</dcterms:modified>
</cp:coreProperties>
</file>