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9A" w:rsidRPr="00906B9A" w:rsidRDefault="00355906" w:rsidP="00906B9A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  <w:r w:rsidRPr="00906B9A">
        <w:rPr>
          <w:rFonts w:ascii="Arial" w:eastAsia="Arial Unicode MS" w:hAnsi="Arial" w:cs="Arial"/>
          <w:sz w:val="24"/>
          <w:szCs w:val="24"/>
        </w:rPr>
        <w:t>Adoptions Unit</w:t>
      </w:r>
    </w:p>
    <w:p w:rsidR="00355906" w:rsidRPr="00906B9A" w:rsidRDefault="00355906" w:rsidP="00906B9A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  <w:r w:rsidRPr="00906B9A">
        <w:rPr>
          <w:rFonts w:ascii="Arial" w:eastAsia="Arial Unicode MS" w:hAnsi="Arial" w:cs="Arial"/>
          <w:sz w:val="24"/>
          <w:szCs w:val="24"/>
        </w:rPr>
        <w:t>Internship Description</w:t>
      </w:r>
    </w:p>
    <w:p w:rsidR="00355906" w:rsidRDefault="00355906" w:rsidP="00355906"/>
    <w:p w:rsidR="00355906" w:rsidRPr="008E635B" w:rsidRDefault="00095B78" w:rsidP="00355906">
      <w:pPr>
        <w:pStyle w:val="Heading3"/>
        <w:rPr>
          <w:rFonts w:ascii="Arial" w:hAnsi="Arial" w:cs="Arial"/>
          <w:b w:val="0"/>
          <w:color w:val="auto"/>
          <w:u w:val="single"/>
        </w:rPr>
      </w:pPr>
      <w:r w:rsidRPr="008E635B">
        <w:rPr>
          <w:rFonts w:ascii="Arial" w:hAnsi="Arial" w:cs="Arial"/>
          <w:b w:val="0"/>
          <w:color w:val="auto"/>
          <w:u w:val="single"/>
        </w:rPr>
        <w:t>Primary Duties:</w:t>
      </w:r>
    </w:p>
    <w:p w:rsidR="00095B78" w:rsidRPr="008E635B" w:rsidRDefault="00095B78" w:rsidP="00095B78">
      <w:pPr>
        <w:rPr>
          <w:szCs w:val="22"/>
        </w:rPr>
      </w:pPr>
      <w:bookmarkStart w:id="0" w:name="_GoBack"/>
      <w:bookmarkEnd w:id="0"/>
    </w:p>
    <w:p w:rsidR="00355906" w:rsidRPr="008E635B" w:rsidRDefault="00355906" w:rsidP="00095B78">
      <w:pPr>
        <w:rPr>
          <w:rFonts w:ascii="Arial" w:hAnsi="Arial" w:cs="Arial"/>
          <w:szCs w:val="22"/>
        </w:rPr>
      </w:pPr>
      <w:r w:rsidRPr="008E635B">
        <w:rPr>
          <w:rFonts w:ascii="Arial" w:hAnsi="Arial" w:cs="Arial"/>
          <w:szCs w:val="22"/>
        </w:rPr>
        <w:t>Learn about the juvenile Adoption process in Maricopa County.</w:t>
      </w:r>
    </w:p>
    <w:p w:rsidR="00095B78" w:rsidRPr="008E635B" w:rsidRDefault="00095B78" w:rsidP="00095B78">
      <w:pPr>
        <w:rPr>
          <w:rFonts w:ascii="Arial" w:hAnsi="Arial" w:cs="Arial"/>
          <w:szCs w:val="22"/>
        </w:rPr>
      </w:pPr>
    </w:p>
    <w:p w:rsidR="00906B9A" w:rsidRPr="008E635B" w:rsidRDefault="00906B9A" w:rsidP="00095B78">
      <w:pPr>
        <w:rPr>
          <w:rFonts w:ascii="Arial" w:hAnsi="Arial" w:cs="Arial"/>
          <w:szCs w:val="22"/>
        </w:rPr>
      </w:pPr>
      <w:r w:rsidRPr="008E635B">
        <w:rPr>
          <w:rFonts w:ascii="Arial" w:hAnsi="Arial" w:cs="Arial"/>
          <w:szCs w:val="22"/>
        </w:rPr>
        <w:t xml:space="preserve">Increase knowledge of </w:t>
      </w:r>
      <w:r w:rsidR="00095B78" w:rsidRPr="008E635B">
        <w:rPr>
          <w:rFonts w:ascii="Arial" w:hAnsi="Arial" w:cs="Arial"/>
          <w:szCs w:val="22"/>
        </w:rPr>
        <w:t xml:space="preserve">the </w:t>
      </w:r>
      <w:r w:rsidRPr="008E635B">
        <w:rPr>
          <w:rFonts w:ascii="Arial" w:hAnsi="Arial" w:cs="Arial"/>
          <w:szCs w:val="22"/>
        </w:rPr>
        <w:t>Juvenile Court system, adoptions</w:t>
      </w:r>
      <w:r w:rsidR="00095B78" w:rsidRPr="008E635B">
        <w:rPr>
          <w:rFonts w:ascii="Arial" w:hAnsi="Arial" w:cs="Arial"/>
          <w:szCs w:val="22"/>
        </w:rPr>
        <w:t>,</w:t>
      </w:r>
      <w:r w:rsidRPr="008E635B">
        <w:rPr>
          <w:rFonts w:ascii="Arial" w:hAnsi="Arial" w:cs="Arial"/>
          <w:szCs w:val="22"/>
        </w:rPr>
        <w:t xml:space="preserve"> and adoption certifications</w:t>
      </w:r>
      <w:r w:rsidR="00095B78" w:rsidRPr="008E635B">
        <w:rPr>
          <w:rFonts w:ascii="Arial" w:hAnsi="Arial" w:cs="Arial"/>
          <w:szCs w:val="22"/>
        </w:rPr>
        <w:t>.</w:t>
      </w:r>
    </w:p>
    <w:p w:rsidR="00095B78" w:rsidRPr="008E635B" w:rsidRDefault="00095B78" w:rsidP="00095B78">
      <w:pPr>
        <w:rPr>
          <w:rFonts w:ascii="Arial" w:hAnsi="Arial" w:cs="Arial"/>
          <w:szCs w:val="22"/>
        </w:rPr>
      </w:pPr>
    </w:p>
    <w:p w:rsidR="00906B9A" w:rsidRPr="008E635B" w:rsidRDefault="00906B9A" w:rsidP="00095B78">
      <w:pPr>
        <w:rPr>
          <w:rFonts w:ascii="Arial" w:hAnsi="Arial" w:cs="Arial"/>
          <w:szCs w:val="22"/>
        </w:rPr>
      </w:pPr>
      <w:r w:rsidRPr="008E635B">
        <w:rPr>
          <w:rFonts w:ascii="Arial" w:hAnsi="Arial" w:cs="Arial"/>
          <w:szCs w:val="22"/>
        </w:rPr>
        <w:t>Become familiar with the Child Welfare and Juvenile Justice systems.</w:t>
      </w:r>
    </w:p>
    <w:p w:rsidR="00095B78" w:rsidRPr="008E635B" w:rsidRDefault="00095B78" w:rsidP="00095B78">
      <w:pPr>
        <w:rPr>
          <w:rFonts w:ascii="Arial" w:hAnsi="Arial" w:cs="Arial"/>
          <w:szCs w:val="22"/>
        </w:rPr>
      </w:pPr>
    </w:p>
    <w:p w:rsidR="00906B9A" w:rsidRPr="008E635B" w:rsidRDefault="00906B9A" w:rsidP="00095B78">
      <w:pPr>
        <w:rPr>
          <w:rFonts w:ascii="Arial" w:hAnsi="Arial" w:cs="Arial"/>
          <w:szCs w:val="22"/>
        </w:rPr>
      </w:pPr>
      <w:r w:rsidRPr="008E635B">
        <w:rPr>
          <w:rFonts w:ascii="Arial" w:hAnsi="Arial" w:cs="Arial"/>
          <w:szCs w:val="22"/>
        </w:rPr>
        <w:t>Become proficient in understanding the Juvenile Adoption process and relevant Arizona Revised Statutes in order to communicate and effectively participate in the Adoption Unit setting</w:t>
      </w:r>
      <w:r w:rsidR="00095B78" w:rsidRPr="008E635B">
        <w:rPr>
          <w:rFonts w:ascii="Arial" w:hAnsi="Arial" w:cs="Arial"/>
          <w:szCs w:val="22"/>
        </w:rPr>
        <w:t>.</w:t>
      </w:r>
    </w:p>
    <w:p w:rsidR="00095B78" w:rsidRPr="008E635B" w:rsidRDefault="00095B78" w:rsidP="00095B78">
      <w:pPr>
        <w:rPr>
          <w:rFonts w:ascii="Arial" w:hAnsi="Arial" w:cs="Arial"/>
          <w:szCs w:val="22"/>
        </w:rPr>
      </w:pPr>
    </w:p>
    <w:p w:rsidR="00095B78" w:rsidRPr="008E635B" w:rsidRDefault="00906B9A" w:rsidP="00095B78">
      <w:pPr>
        <w:rPr>
          <w:rFonts w:ascii="Arial" w:hAnsi="Arial" w:cs="Arial"/>
          <w:szCs w:val="22"/>
        </w:rPr>
      </w:pPr>
      <w:r w:rsidRPr="008E635B">
        <w:rPr>
          <w:rFonts w:ascii="Arial" w:hAnsi="Arial" w:cs="Arial"/>
          <w:szCs w:val="22"/>
        </w:rPr>
        <w:t>Observ</w:t>
      </w:r>
      <w:r w:rsidR="00095B78" w:rsidRPr="008E635B">
        <w:rPr>
          <w:rFonts w:ascii="Arial" w:hAnsi="Arial" w:cs="Arial"/>
          <w:szCs w:val="22"/>
        </w:rPr>
        <w:t>e</w:t>
      </w:r>
      <w:r w:rsidRPr="008E635B">
        <w:rPr>
          <w:rFonts w:ascii="Arial" w:hAnsi="Arial" w:cs="Arial"/>
          <w:szCs w:val="22"/>
        </w:rPr>
        <w:t xml:space="preserve"> actual courtroom proceedings</w:t>
      </w:r>
      <w:r w:rsidR="00095B78" w:rsidRPr="008E635B">
        <w:rPr>
          <w:rFonts w:ascii="Arial" w:hAnsi="Arial" w:cs="Arial"/>
          <w:szCs w:val="22"/>
        </w:rPr>
        <w:t>.</w:t>
      </w:r>
    </w:p>
    <w:p w:rsidR="00906B9A" w:rsidRPr="008E635B" w:rsidRDefault="00906B9A" w:rsidP="00095B78">
      <w:pPr>
        <w:rPr>
          <w:rFonts w:ascii="Arial" w:hAnsi="Arial" w:cs="Arial"/>
          <w:szCs w:val="22"/>
        </w:rPr>
      </w:pPr>
      <w:r w:rsidRPr="008E635B">
        <w:rPr>
          <w:rFonts w:ascii="Arial" w:hAnsi="Arial" w:cs="Arial"/>
          <w:szCs w:val="22"/>
        </w:rPr>
        <w:t xml:space="preserve"> </w:t>
      </w:r>
    </w:p>
    <w:p w:rsidR="00355906" w:rsidRPr="008E635B" w:rsidRDefault="00355906" w:rsidP="00095B78">
      <w:pPr>
        <w:rPr>
          <w:rFonts w:ascii="Arial" w:hAnsi="Arial" w:cs="Arial"/>
          <w:szCs w:val="22"/>
        </w:rPr>
      </w:pPr>
      <w:r w:rsidRPr="008E635B">
        <w:rPr>
          <w:rFonts w:ascii="Arial" w:hAnsi="Arial" w:cs="Arial"/>
          <w:szCs w:val="22"/>
        </w:rPr>
        <w:t>Understand the various roles of the organizations and professionals who work within the system (</w:t>
      </w:r>
      <w:r w:rsidR="00906B9A" w:rsidRPr="008E635B">
        <w:rPr>
          <w:rFonts w:ascii="Arial" w:hAnsi="Arial" w:cs="Arial"/>
          <w:szCs w:val="22"/>
        </w:rPr>
        <w:t>a</w:t>
      </w:r>
      <w:r w:rsidRPr="008E635B">
        <w:rPr>
          <w:rFonts w:ascii="Arial" w:hAnsi="Arial" w:cs="Arial"/>
          <w:szCs w:val="22"/>
        </w:rPr>
        <w:t xml:space="preserve">ttorney, </w:t>
      </w:r>
      <w:r w:rsidR="00906B9A" w:rsidRPr="008E635B">
        <w:rPr>
          <w:rFonts w:ascii="Arial" w:hAnsi="Arial" w:cs="Arial"/>
          <w:szCs w:val="22"/>
        </w:rPr>
        <w:t>a</w:t>
      </w:r>
      <w:r w:rsidRPr="008E635B">
        <w:rPr>
          <w:rFonts w:ascii="Arial" w:hAnsi="Arial" w:cs="Arial"/>
          <w:szCs w:val="22"/>
        </w:rPr>
        <w:t xml:space="preserve">doption </w:t>
      </w:r>
      <w:r w:rsidR="00906B9A" w:rsidRPr="008E635B">
        <w:rPr>
          <w:rFonts w:ascii="Arial" w:hAnsi="Arial" w:cs="Arial"/>
          <w:szCs w:val="22"/>
        </w:rPr>
        <w:t>a</w:t>
      </w:r>
      <w:r w:rsidRPr="008E635B">
        <w:rPr>
          <w:rFonts w:ascii="Arial" w:hAnsi="Arial" w:cs="Arial"/>
          <w:szCs w:val="22"/>
        </w:rPr>
        <w:t>gency, Judge, etc.)</w:t>
      </w:r>
    </w:p>
    <w:p w:rsidR="00095B78" w:rsidRPr="008E635B" w:rsidRDefault="00095B78" w:rsidP="00095B78">
      <w:pPr>
        <w:rPr>
          <w:rFonts w:ascii="Arial" w:hAnsi="Arial" w:cs="Arial"/>
          <w:szCs w:val="22"/>
        </w:rPr>
      </w:pPr>
    </w:p>
    <w:p w:rsidR="00355906" w:rsidRPr="008E635B" w:rsidRDefault="00355906" w:rsidP="00095B78">
      <w:pPr>
        <w:rPr>
          <w:rFonts w:ascii="Arial" w:hAnsi="Arial" w:cs="Arial"/>
          <w:szCs w:val="22"/>
        </w:rPr>
      </w:pPr>
      <w:r w:rsidRPr="008E635B">
        <w:rPr>
          <w:rFonts w:ascii="Arial" w:hAnsi="Arial" w:cs="Arial"/>
          <w:szCs w:val="22"/>
        </w:rPr>
        <w:t>Exposure to the Integrated Court Information System used by the Juvenile Court to process cases and view documents</w:t>
      </w:r>
    </w:p>
    <w:p w:rsidR="0083109C" w:rsidRPr="0083109C" w:rsidRDefault="0083109C" w:rsidP="00095B78">
      <w:pPr>
        <w:rPr>
          <w:rFonts w:ascii="Arial" w:hAnsi="Arial" w:cs="Arial"/>
          <w:szCs w:val="22"/>
        </w:rPr>
      </w:pPr>
    </w:p>
    <w:p w:rsidR="00095B78" w:rsidRPr="0083109C" w:rsidRDefault="00566DAC" w:rsidP="00095B78">
      <w:pPr>
        <w:rPr>
          <w:rFonts w:ascii="Arial" w:hAnsi="Arial" w:cs="Arial"/>
          <w:szCs w:val="22"/>
        </w:rPr>
      </w:pPr>
      <w:r w:rsidRPr="0083109C">
        <w:rPr>
          <w:rFonts w:ascii="Arial" w:hAnsi="Arial" w:cs="Arial"/>
          <w:szCs w:val="22"/>
        </w:rPr>
        <w:t xml:space="preserve">Research special projects </w:t>
      </w:r>
      <w:r w:rsidR="008E635B" w:rsidRPr="0083109C">
        <w:rPr>
          <w:rFonts w:ascii="Arial" w:hAnsi="Arial" w:cs="Arial"/>
          <w:szCs w:val="22"/>
        </w:rPr>
        <w:t>and adoption file preparation as directed by supervisor</w:t>
      </w:r>
    </w:p>
    <w:p w:rsidR="00095B78" w:rsidRPr="008E635B" w:rsidRDefault="00095B78" w:rsidP="00095B78">
      <w:pPr>
        <w:rPr>
          <w:rFonts w:ascii="Arial" w:hAnsi="Arial" w:cs="Arial"/>
          <w:szCs w:val="22"/>
        </w:rPr>
      </w:pPr>
    </w:p>
    <w:p w:rsidR="00095B78" w:rsidRPr="008E635B" w:rsidRDefault="00095B78" w:rsidP="00095B78">
      <w:pPr>
        <w:rPr>
          <w:rFonts w:ascii="Arial" w:hAnsi="Arial" w:cs="Arial"/>
          <w:szCs w:val="22"/>
        </w:rPr>
      </w:pPr>
      <w:r w:rsidRPr="008E635B">
        <w:rPr>
          <w:rFonts w:ascii="Arial" w:hAnsi="Arial" w:cs="Arial"/>
          <w:szCs w:val="22"/>
        </w:rPr>
        <w:t>Adapt to working in a fast-paced environment</w:t>
      </w:r>
    </w:p>
    <w:p w:rsidR="00355906" w:rsidRPr="008E635B" w:rsidRDefault="00355906" w:rsidP="00095B78">
      <w:pPr>
        <w:ind w:left="360"/>
        <w:rPr>
          <w:rFonts w:ascii="Arial" w:hAnsi="Arial" w:cs="Arial"/>
          <w:szCs w:val="22"/>
        </w:rPr>
      </w:pPr>
    </w:p>
    <w:p w:rsidR="00355906" w:rsidRPr="008E635B" w:rsidRDefault="00355906" w:rsidP="00355906">
      <w:pPr>
        <w:rPr>
          <w:rFonts w:ascii="Arial" w:hAnsi="Arial" w:cs="Arial"/>
          <w:szCs w:val="22"/>
        </w:rPr>
      </w:pPr>
    </w:p>
    <w:p w:rsidR="00877399" w:rsidRPr="008E635B" w:rsidRDefault="00877399" w:rsidP="00355906">
      <w:pPr>
        <w:rPr>
          <w:rFonts w:ascii="Arial" w:hAnsi="Arial" w:cs="Arial"/>
          <w:szCs w:val="22"/>
        </w:rPr>
      </w:pPr>
    </w:p>
    <w:p w:rsidR="00877399" w:rsidRPr="008E635B" w:rsidRDefault="00877399" w:rsidP="00355906">
      <w:pPr>
        <w:rPr>
          <w:rFonts w:ascii="Arial" w:hAnsi="Arial" w:cs="Arial"/>
          <w:szCs w:val="22"/>
        </w:rPr>
      </w:pPr>
      <w:r w:rsidRPr="008E635B">
        <w:rPr>
          <w:rFonts w:ascii="Arial" w:hAnsi="Arial" w:cs="Arial"/>
          <w:szCs w:val="22"/>
        </w:rPr>
        <w:t xml:space="preserve">Contact:  </w:t>
      </w:r>
      <w:r w:rsidRPr="008E635B">
        <w:rPr>
          <w:rFonts w:ascii="Arial" w:hAnsi="Arial" w:cs="Arial"/>
          <w:szCs w:val="22"/>
        </w:rPr>
        <w:tab/>
      </w:r>
      <w:r w:rsidR="0083109C">
        <w:rPr>
          <w:rFonts w:ascii="Arial" w:hAnsi="Arial" w:cs="Arial"/>
          <w:szCs w:val="22"/>
        </w:rPr>
        <w:t xml:space="preserve">Lauren Lindquist </w:t>
      </w:r>
    </w:p>
    <w:p w:rsidR="00877399" w:rsidRPr="008E635B" w:rsidRDefault="00877399" w:rsidP="00355906">
      <w:pPr>
        <w:rPr>
          <w:rFonts w:ascii="Arial" w:hAnsi="Arial" w:cs="Arial"/>
          <w:bCs/>
          <w:szCs w:val="22"/>
        </w:rPr>
      </w:pPr>
      <w:r w:rsidRPr="008E635B">
        <w:rPr>
          <w:rFonts w:ascii="Arial" w:hAnsi="Arial" w:cs="Arial"/>
          <w:szCs w:val="22"/>
        </w:rPr>
        <w:tab/>
      </w:r>
      <w:r w:rsidRPr="008E635B">
        <w:rPr>
          <w:rFonts w:ascii="Arial" w:hAnsi="Arial" w:cs="Arial"/>
          <w:szCs w:val="22"/>
        </w:rPr>
        <w:tab/>
      </w:r>
      <w:r w:rsidR="0083109C">
        <w:rPr>
          <w:rFonts w:ascii="Arial" w:hAnsi="Arial" w:cs="Arial"/>
          <w:bCs/>
          <w:szCs w:val="22"/>
        </w:rPr>
        <w:t>Conciliation Services Supervisor</w:t>
      </w:r>
    </w:p>
    <w:p w:rsidR="00877399" w:rsidRPr="008E635B" w:rsidRDefault="00877399" w:rsidP="00355906">
      <w:pPr>
        <w:rPr>
          <w:rFonts w:ascii="Arial" w:hAnsi="Arial" w:cs="Arial"/>
          <w:szCs w:val="22"/>
        </w:rPr>
      </w:pPr>
      <w:r w:rsidRPr="008E635B">
        <w:rPr>
          <w:rFonts w:ascii="Arial" w:hAnsi="Arial" w:cs="Arial"/>
          <w:bCs/>
          <w:szCs w:val="22"/>
        </w:rPr>
        <w:tab/>
      </w:r>
      <w:r w:rsidRPr="008E635B">
        <w:rPr>
          <w:rFonts w:ascii="Arial" w:hAnsi="Arial" w:cs="Arial"/>
          <w:bCs/>
          <w:szCs w:val="22"/>
        </w:rPr>
        <w:tab/>
      </w:r>
      <w:r w:rsidR="0083109C" w:rsidRPr="0083109C">
        <w:rPr>
          <w:rFonts w:ascii="Arial" w:hAnsi="Arial" w:cs="Arial"/>
          <w:bCs/>
          <w:szCs w:val="22"/>
        </w:rPr>
        <w:t>LindquistL@superiorcourt.maricopa.gov</w:t>
      </w:r>
    </w:p>
    <w:sectPr w:rsidR="00877399" w:rsidRPr="008E635B" w:rsidSect="00100757">
      <w:headerReference w:type="first" r:id="rId8"/>
      <w:pgSz w:w="12240" w:h="15840" w:code="1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81A" w:rsidRDefault="00CB781A">
      <w:r>
        <w:separator/>
      </w:r>
    </w:p>
  </w:endnote>
  <w:endnote w:type="continuationSeparator" w:id="0">
    <w:p w:rsidR="00CB781A" w:rsidRDefault="00CB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81A" w:rsidRDefault="00CB781A">
      <w:r>
        <w:separator/>
      </w:r>
    </w:p>
  </w:footnote>
  <w:footnote w:type="continuationSeparator" w:id="0">
    <w:p w:rsidR="00CB781A" w:rsidRDefault="00CB7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27" w:type="dxa"/>
      <w:tblLayout w:type="fixed"/>
      <w:tblLook w:val="01E0" w:firstRow="1" w:lastRow="1" w:firstColumn="1" w:lastColumn="1" w:noHBand="0" w:noVBand="0"/>
    </w:tblPr>
    <w:tblGrid>
      <w:gridCol w:w="9360"/>
    </w:tblGrid>
    <w:tr w:rsidR="00757144" w:rsidTr="00100757">
      <w:trPr>
        <w:trHeight w:val="630"/>
      </w:trPr>
      <w:tc>
        <w:tcPr>
          <w:tcW w:w="9360" w:type="dxa"/>
        </w:tcPr>
        <w:p w:rsidR="00757144" w:rsidRDefault="00757144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Copperplate Gothic Light" w:hAnsi="Copperplate Gothic Light"/>
              <w:b/>
              <w:sz w:val="32"/>
            </w:rPr>
          </w:pPr>
          <w:r>
            <w:rPr>
              <w:b/>
            </w:rPr>
            <w:object w:dxaOrig="1080" w:dyaOrig="10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pt;height:66pt" o:ole="" o:allowoverlap="f">
                <v:imagedata r:id="rId1" o:title="" chromakey="white"/>
              </v:shape>
              <o:OLEObject Type="Embed" ProgID="Word.Picture.8" ShapeID="_x0000_i1025" DrawAspect="Content" ObjectID="_1613906615" r:id="rId2"/>
            </w:object>
          </w:r>
        </w:p>
      </w:tc>
    </w:tr>
    <w:tr w:rsidR="00757144" w:rsidTr="00100757">
      <w:tc>
        <w:tcPr>
          <w:tcW w:w="9360" w:type="dxa"/>
        </w:tcPr>
        <w:p w:rsidR="00757144" w:rsidRDefault="00757144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cs="Tahoma"/>
              <w:b/>
              <w:sz w:val="28"/>
              <w:szCs w:val="28"/>
            </w:rPr>
          </w:pPr>
          <w:r>
            <w:rPr>
              <w:rFonts w:cs="Tahoma"/>
              <w:b/>
              <w:sz w:val="28"/>
              <w:szCs w:val="28"/>
            </w:rPr>
            <w:t xml:space="preserve">JUDICIAL BRANCH OF </w:t>
          </w:r>
          <w:smartTag w:uri="urn:schemas-microsoft-com:office:smarttags" w:element="place">
            <w:smartTag w:uri="urn:schemas-microsoft-com:office:smarttags" w:element="State">
              <w:r>
                <w:rPr>
                  <w:rFonts w:cs="Tahoma"/>
                  <w:b/>
                  <w:sz w:val="28"/>
                  <w:szCs w:val="28"/>
                </w:rPr>
                <w:t>ARIZONA</w:t>
              </w:r>
            </w:smartTag>
          </w:smartTag>
        </w:p>
        <w:p w:rsidR="00757144" w:rsidRDefault="00757144">
          <w:pPr>
            <w:jc w:val="center"/>
            <w:rPr>
              <w:rFonts w:ascii="Copperplate Gothic Light" w:hAnsi="Copperplate Gothic Light"/>
              <w:sz w:val="18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Copperplate Gothic Light" w:hAnsi="Copperplate Gothic Light"/>
                  <w:sz w:val="18"/>
                </w:rPr>
                <w:t>County</w:t>
              </w:r>
            </w:smartTag>
            <w:r>
              <w:rPr>
                <w:rFonts w:ascii="Copperplate Gothic Light" w:hAnsi="Copperplate Gothic Light"/>
                <w:sz w:val="18"/>
              </w:rPr>
              <w:t xml:space="preserve"> of </w:t>
            </w:r>
            <w:smartTag w:uri="urn:schemas-microsoft-com:office:smarttags" w:element="PlaceName">
              <w:r>
                <w:rPr>
                  <w:rFonts w:ascii="Copperplate Gothic Light" w:hAnsi="Copperplate Gothic Light"/>
                  <w:sz w:val="18"/>
                </w:rPr>
                <w:t>Maricopa</w:t>
              </w:r>
            </w:smartTag>
          </w:smartTag>
        </w:p>
        <w:p w:rsidR="00757144" w:rsidRDefault="00757144">
          <w:pPr>
            <w:jc w:val="center"/>
            <w:rPr>
              <w:rFonts w:ascii="Copperplate Gothic Light" w:hAnsi="Copperplate Gothic Light"/>
              <w:sz w:val="18"/>
            </w:rPr>
          </w:pPr>
        </w:p>
      </w:tc>
    </w:tr>
    <w:tr w:rsidR="00757144" w:rsidTr="00100757">
      <w:trPr>
        <w:cantSplit/>
      </w:trPr>
      <w:tc>
        <w:tcPr>
          <w:tcW w:w="9360" w:type="dxa"/>
        </w:tcPr>
        <w:p w:rsidR="00757144" w:rsidRDefault="00757144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Copperplate Gothic Light" w:hAnsi="Copperplate Gothic Light"/>
              <w:b/>
              <w:i/>
              <w:sz w:val="18"/>
            </w:rPr>
          </w:pPr>
          <w:r>
            <w:rPr>
              <w:rFonts w:ascii="Copperplate Gothic Light" w:hAnsi="Copperplate Gothic Light"/>
              <w:b/>
              <w:i/>
              <w:sz w:val="18"/>
            </w:rPr>
            <w:t>“</w:t>
          </w:r>
          <w:r w:rsidR="00E64AB0">
            <w:rPr>
              <w:rFonts w:ascii="Copperplate Gothic Light" w:hAnsi="Copperplate Gothic Light"/>
              <w:b/>
              <w:i/>
              <w:sz w:val="18"/>
            </w:rPr>
            <w:t>Equal Justice Under Law</w:t>
          </w:r>
          <w:r>
            <w:rPr>
              <w:rFonts w:ascii="Copperplate Gothic Light" w:hAnsi="Copperplate Gothic Light"/>
              <w:b/>
              <w:i/>
              <w:sz w:val="18"/>
            </w:rPr>
            <w:t>”</w:t>
          </w:r>
        </w:p>
        <w:p w:rsidR="00757144" w:rsidRDefault="00757144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cs="Tahoma"/>
              <w:sz w:val="16"/>
            </w:rPr>
          </w:pPr>
        </w:p>
        <w:p w:rsidR="00757144" w:rsidRDefault="00757144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cs="Tahoma"/>
              <w:sz w:val="20"/>
            </w:rPr>
          </w:pPr>
          <w:r>
            <w:rPr>
              <w:rFonts w:cs="Tahoma"/>
              <w:sz w:val="20"/>
            </w:rPr>
            <w:t>JUVENILE COURT ADMINISTRATION</w:t>
          </w:r>
        </w:p>
        <w:p w:rsidR="00757144" w:rsidRDefault="00757144">
          <w:pPr>
            <w:pStyle w:val="Header"/>
            <w:tabs>
              <w:tab w:val="clear" w:pos="4320"/>
              <w:tab w:val="clear" w:pos="8640"/>
              <w:tab w:val="center" w:pos="2142"/>
              <w:tab w:val="center" w:pos="7002"/>
              <w:tab w:val="right" w:pos="9360"/>
            </w:tabs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ab/>
            <w:t>3131 W Durango St</w:t>
          </w:r>
          <w:r w:rsidR="000C3178">
            <w:rPr>
              <w:rFonts w:cs="Tahoma"/>
              <w:sz w:val="16"/>
            </w:rPr>
            <w:tab/>
            <w:t>1810 S Lewis</w:t>
          </w:r>
        </w:p>
        <w:p w:rsidR="00757144" w:rsidRDefault="00757144">
          <w:pPr>
            <w:pStyle w:val="Header"/>
            <w:tabs>
              <w:tab w:val="clear" w:pos="4320"/>
              <w:tab w:val="clear" w:pos="8640"/>
              <w:tab w:val="center" w:pos="2142"/>
              <w:tab w:val="center" w:pos="7002"/>
              <w:tab w:val="right" w:pos="9360"/>
            </w:tabs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ab/>
          </w:r>
          <w:smartTag w:uri="urn:schemas-microsoft-com:office:smarttags" w:element="City">
            <w:r>
              <w:rPr>
                <w:rFonts w:cs="Tahoma"/>
                <w:sz w:val="16"/>
              </w:rPr>
              <w:t>Phoenix</w:t>
            </w:r>
          </w:smartTag>
          <w:r>
            <w:rPr>
              <w:rFonts w:cs="Tahoma"/>
              <w:sz w:val="16"/>
            </w:rPr>
            <w:t xml:space="preserve"> </w:t>
          </w:r>
          <w:smartTag w:uri="urn:schemas-microsoft-com:office:smarttags" w:element="State">
            <w:r>
              <w:rPr>
                <w:rFonts w:cs="Tahoma"/>
                <w:sz w:val="16"/>
              </w:rPr>
              <w:t>AZ</w:t>
            </w:r>
          </w:smartTag>
          <w:r w:rsidR="008A1781">
            <w:rPr>
              <w:rFonts w:cs="Tahoma"/>
              <w:sz w:val="16"/>
            </w:rPr>
            <w:t xml:space="preserve"> </w:t>
          </w:r>
          <w:smartTag w:uri="urn:schemas-microsoft-com:office:smarttags" w:element="PostalCode">
            <w:r w:rsidR="008A1781">
              <w:rPr>
                <w:rFonts w:cs="Tahoma"/>
                <w:sz w:val="16"/>
              </w:rPr>
              <w:t>85009</w:t>
            </w:r>
          </w:smartTag>
          <w:r>
            <w:rPr>
              <w:rFonts w:cs="Tahoma"/>
              <w:sz w:val="16"/>
            </w:rPr>
            <w:tab/>
          </w:r>
          <w:smartTag w:uri="urn:schemas-microsoft-com:office:smarttags" w:element="place">
            <w:smartTag w:uri="urn:schemas-microsoft-com:office:smarttags" w:element="City">
              <w:r>
                <w:rPr>
                  <w:rFonts w:cs="Tahoma"/>
                  <w:sz w:val="16"/>
                </w:rPr>
                <w:t>Mesa</w:t>
              </w:r>
            </w:smartTag>
            <w:r>
              <w:rPr>
                <w:rFonts w:cs="Tahoma"/>
                <w:sz w:val="16"/>
              </w:rPr>
              <w:t xml:space="preserve"> </w:t>
            </w:r>
            <w:smartTag w:uri="urn:schemas-microsoft-com:office:smarttags" w:element="State">
              <w:r>
                <w:rPr>
                  <w:rFonts w:cs="Tahoma"/>
                  <w:sz w:val="16"/>
                </w:rPr>
                <w:t>AZ</w:t>
              </w:r>
            </w:smartTag>
            <w:r>
              <w:rPr>
                <w:rFonts w:cs="Tahoma"/>
                <w:sz w:val="16"/>
              </w:rPr>
              <w:t xml:space="preserve"> </w:t>
            </w:r>
            <w:smartTag w:uri="urn:schemas-microsoft-com:office:smarttags" w:element="PostalCode">
              <w:r>
                <w:rPr>
                  <w:rFonts w:cs="Tahoma"/>
                  <w:sz w:val="16"/>
                </w:rPr>
                <w:t>85210</w:t>
              </w:r>
            </w:smartTag>
          </w:smartTag>
        </w:p>
        <w:p w:rsidR="00757144" w:rsidRDefault="00757144">
          <w:pPr>
            <w:pStyle w:val="Header"/>
            <w:tabs>
              <w:tab w:val="clear" w:pos="4320"/>
              <w:tab w:val="clear" w:pos="8640"/>
              <w:tab w:val="center" w:pos="2142"/>
              <w:tab w:val="center" w:pos="7002"/>
              <w:tab w:val="right" w:pos="9360"/>
            </w:tabs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ab/>
            <w:t xml:space="preserve">Tel: 602.506.4533 </w:t>
          </w:r>
          <w:r>
            <w:rPr>
              <w:rFonts w:cs="Tahoma"/>
              <w:sz w:val="16"/>
            </w:rPr>
            <w:sym w:font="Symbol" w:char="F0A8"/>
          </w:r>
          <w:r>
            <w:rPr>
              <w:rFonts w:cs="Tahoma"/>
              <w:sz w:val="16"/>
            </w:rPr>
            <w:t xml:space="preserve"> Fax: 602.506.1372</w:t>
          </w:r>
          <w:r>
            <w:rPr>
              <w:rFonts w:cs="Tahoma"/>
              <w:sz w:val="16"/>
            </w:rPr>
            <w:tab/>
            <w:t xml:space="preserve">Tel: 602.506.2544 </w:t>
          </w:r>
          <w:r>
            <w:rPr>
              <w:rFonts w:cs="Tahoma"/>
              <w:sz w:val="16"/>
            </w:rPr>
            <w:sym w:font="Symbol" w:char="F0A8"/>
          </w:r>
          <w:r>
            <w:rPr>
              <w:rFonts w:cs="Tahoma"/>
              <w:sz w:val="16"/>
            </w:rPr>
            <w:t xml:space="preserve"> Fax: 602-506.6467</w:t>
          </w:r>
        </w:p>
        <w:p w:rsidR="00757144" w:rsidRDefault="00757144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cs="Tahoma"/>
              <w:sz w:val="14"/>
            </w:rPr>
          </w:pPr>
        </w:p>
      </w:tc>
    </w:tr>
  </w:tbl>
  <w:p w:rsidR="00757144" w:rsidRDefault="00757144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4B87"/>
    <w:multiLevelType w:val="hybridMultilevel"/>
    <w:tmpl w:val="90D25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E20BE"/>
    <w:multiLevelType w:val="hybridMultilevel"/>
    <w:tmpl w:val="C3DA0E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52B6E"/>
    <w:multiLevelType w:val="hybridMultilevel"/>
    <w:tmpl w:val="CC489E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1823FF"/>
    <w:multiLevelType w:val="hybridMultilevel"/>
    <w:tmpl w:val="59AEB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00255A"/>
    <w:multiLevelType w:val="hybridMultilevel"/>
    <w:tmpl w:val="6DF85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460E2"/>
    <w:multiLevelType w:val="hybridMultilevel"/>
    <w:tmpl w:val="F5AC8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040534"/>
    <w:multiLevelType w:val="hybridMultilevel"/>
    <w:tmpl w:val="90CC5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65470"/>
    <w:multiLevelType w:val="hybridMultilevel"/>
    <w:tmpl w:val="3496EC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1703E4"/>
    <w:multiLevelType w:val="hybridMultilevel"/>
    <w:tmpl w:val="F92E0B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E074D"/>
    <w:multiLevelType w:val="hybridMultilevel"/>
    <w:tmpl w:val="6DF83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900697"/>
    <w:multiLevelType w:val="hybridMultilevel"/>
    <w:tmpl w:val="E0BE8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BA77BA"/>
    <w:multiLevelType w:val="hybridMultilevel"/>
    <w:tmpl w:val="E5AC72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12E92"/>
    <w:multiLevelType w:val="hybridMultilevel"/>
    <w:tmpl w:val="B5F4E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C7439E"/>
    <w:multiLevelType w:val="hybridMultilevel"/>
    <w:tmpl w:val="70166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A14B9E"/>
    <w:multiLevelType w:val="hybridMultilevel"/>
    <w:tmpl w:val="47C848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327457"/>
    <w:multiLevelType w:val="hybridMultilevel"/>
    <w:tmpl w:val="1BCE1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5B1424"/>
    <w:multiLevelType w:val="hybridMultilevel"/>
    <w:tmpl w:val="994C7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CE5EA6"/>
    <w:multiLevelType w:val="hybridMultilevel"/>
    <w:tmpl w:val="7BFE3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142A9C"/>
    <w:multiLevelType w:val="hybridMultilevel"/>
    <w:tmpl w:val="B41645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4AC453E"/>
    <w:multiLevelType w:val="hybridMultilevel"/>
    <w:tmpl w:val="36360F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79734A0"/>
    <w:multiLevelType w:val="hybridMultilevel"/>
    <w:tmpl w:val="414EE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85729B"/>
    <w:multiLevelType w:val="hybridMultilevel"/>
    <w:tmpl w:val="D494DF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FED779B"/>
    <w:multiLevelType w:val="hybridMultilevel"/>
    <w:tmpl w:val="82D831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0"/>
  </w:num>
  <w:num w:numId="6">
    <w:abstractNumId w:val="20"/>
  </w:num>
  <w:num w:numId="7">
    <w:abstractNumId w:val="6"/>
  </w:num>
  <w:num w:numId="8">
    <w:abstractNumId w:val="19"/>
  </w:num>
  <w:num w:numId="9">
    <w:abstractNumId w:val="15"/>
  </w:num>
  <w:num w:numId="10">
    <w:abstractNumId w:val="21"/>
  </w:num>
  <w:num w:numId="11">
    <w:abstractNumId w:val="16"/>
  </w:num>
  <w:num w:numId="12">
    <w:abstractNumId w:val="3"/>
  </w:num>
  <w:num w:numId="13">
    <w:abstractNumId w:val="18"/>
  </w:num>
  <w:num w:numId="14">
    <w:abstractNumId w:val="17"/>
  </w:num>
  <w:num w:numId="15">
    <w:abstractNumId w:val="12"/>
  </w:num>
  <w:num w:numId="16">
    <w:abstractNumId w:val="9"/>
  </w:num>
  <w:num w:numId="17">
    <w:abstractNumId w:val="7"/>
  </w:num>
  <w:num w:numId="18">
    <w:abstractNumId w:val="1"/>
  </w:num>
  <w:num w:numId="19">
    <w:abstractNumId w:val="2"/>
  </w:num>
  <w:num w:numId="20">
    <w:abstractNumId w:val="14"/>
  </w:num>
  <w:num w:numId="21">
    <w:abstractNumId w:val="8"/>
  </w:num>
  <w:num w:numId="22">
    <w:abstractNumId w:val="11"/>
  </w:num>
  <w:num w:numId="23">
    <w:abstractNumId w:val="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81"/>
    <w:rsid w:val="00022D82"/>
    <w:rsid w:val="00095B78"/>
    <w:rsid w:val="000C3178"/>
    <w:rsid w:val="00100757"/>
    <w:rsid w:val="00160D71"/>
    <w:rsid w:val="00175892"/>
    <w:rsid w:val="00210915"/>
    <w:rsid w:val="00355906"/>
    <w:rsid w:val="003A3303"/>
    <w:rsid w:val="004D5820"/>
    <w:rsid w:val="00566DAC"/>
    <w:rsid w:val="005A5377"/>
    <w:rsid w:val="006B7842"/>
    <w:rsid w:val="006D4968"/>
    <w:rsid w:val="00705249"/>
    <w:rsid w:val="007172FC"/>
    <w:rsid w:val="00757144"/>
    <w:rsid w:val="00782102"/>
    <w:rsid w:val="007B226A"/>
    <w:rsid w:val="007D2E51"/>
    <w:rsid w:val="00807AC0"/>
    <w:rsid w:val="0083109C"/>
    <w:rsid w:val="00877399"/>
    <w:rsid w:val="00893310"/>
    <w:rsid w:val="008A1781"/>
    <w:rsid w:val="008E635B"/>
    <w:rsid w:val="008F070C"/>
    <w:rsid w:val="00906B9A"/>
    <w:rsid w:val="00CB781A"/>
    <w:rsid w:val="00D629AB"/>
    <w:rsid w:val="00E64AB0"/>
    <w:rsid w:val="00EE65BF"/>
    <w:rsid w:val="00F30A93"/>
    <w:rsid w:val="00FE09D6"/>
    <w:rsid w:val="00F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59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 w:val="1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dbindent">
    <w:name w:val="db indent"/>
    <w:basedOn w:val="Normal"/>
    <w:pPr>
      <w:widowControl w:val="0"/>
      <w:ind w:left="1440" w:right="1440"/>
      <w:jc w:val="both"/>
    </w:pPr>
    <w:rPr>
      <w:snapToGrid w:val="0"/>
      <w:sz w:val="24"/>
    </w:rPr>
  </w:style>
  <w:style w:type="paragraph" w:customStyle="1" w:styleId="mequote">
    <w:name w:val="m/e quote"/>
    <w:basedOn w:val="dbindent"/>
    <w:next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character" w:customStyle="1" w:styleId="Supcourt">
    <w:name w:val="Supcourt"/>
    <w:semiHidden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rPr>
      <w:rFonts w:ascii="Microsoft Sans Serif" w:eastAsia="Batang" w:hAnsi="Microsoft Sans Serif" w:cs="Microsoft Sans Serif"/>
      <w:sz w:val="24"/>
      <w:szCs w:val="24"/>
    </w:rPr>
  </w:style>
  <w:style w:type="character" w:customStyle="1" w:styleId="CTS">
    <w:name w:val="CTS"/>
    <w:semiHidden/>
    <w:rsid w:val="006B7842"/>
    <w:rPr>
      <w:rFonts w:ascii="Tahoma" w:hAnsi="Tahoma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paragraph" w:styleId="E-mailSignature">
    <w:name w:val="E-mail Signature"/>
    <w:basedOn w:val="Normal"/>
    <w:link w:val="E-mailSignatureChar"/>
    <w:rsid w:val="006B7842"/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link w:val="E-mailSignature"/>
    <w:rsid w:val="006B7842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5590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355906"/>
    <w:pPr>
      <w:ind w:left="720"/>
    </w:pPr>
    <w:rPr>
      <w:rFonts w:ascii="Calibri" w:eastAsiaTheme="minorHAnsi" w:hAnsi="Calibri"/>
      <w:szCs w:val="22"/>
    </w:rPr>
  </w:style>
  <w:style w:type="paragraph" w:styleId="NoSpacing">
    <w:name w:val="No Spacing"/>
    <w:uiPriority w:val="1"/>
    <w:qFormat/>
    <w:rsid w:val="00906B9A"/>
    <w:rPr>
      <w:rFonts w:ascii="Tahoma" w:hAnsi="Tahom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59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 w:val="1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dbindent">
    <w:name w:val="db indent"/>
    <w:basedOn w:val="Normal"/>
    <w:pPr>
      <w:widowControl w:val="0"/>
      <w:ind w:left="1440" w:right="1440"/>
      <w:jc w:val="both"/>
    </w:pPr>
    <w:rPr>
      <w:snapToGrid w:val="0"/>
      <w:sz w:val="24"/>
    </w:rPr>
  </w:style>
  <w:style w:type="paragraph" w:customStyle="1" w:styleId="mequote">
    <w:name w:val="m/e quote"/>
    <w:basedOn w:val="dbindent"/>
    <w:next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character" w:customStyle="1" w:styleId="Supcourt">
    <w:name w:val="Supcourt"/>
    <w:semiHidden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rPr>
      <w:rFonts w:ascii="Microsoft Sans Serif" w:eastAsia="Batang" w:hAnsi="Microsoft Sans Serif" w:cs="Microsoft Sans Serif"/>
      <w:sz w:val="24"/>
      <w:szCs w:val="24"/>
    </w:rPr>
  </w:style>
  <w:style w:type="character" w:customStyle="1" w:styleId="CTS">
    <w:name w:val="CTS"/>
    <w:semiHidden/>
    <w:rsid w:val="006B7842"/>
    <w:rPr>
      <w:rFonts w:ascii="Tahoma" w:hAnsi="Tahoma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paragraph" w:styleId="E-mailSignature">
    <w:name w:val="E-mail Signature"/>
    <w:basedOn w:val="Normal"/>
    <w:link w:val="E-mailSignatureChar"/>
    <w:rsid w:val="006B7842"/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link w:val="E-mailSignature"/>
    <w:rsid w:val="006B7842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5590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355906"/>
    <w:pPr>
      <w:ind w:left="720"/>
    </w:pPr>
    <w:rPr>
      <w:rFonts w:ascii="Calibri" w:eastAsiaTheme="minorHAnsi" w:hAnsi="Calibri"/>
      <w:szCs w:val="22"/>
    </w:rPr>
  </w:style>
  <w:style w:type="paragraph" w:styleId="NoSpacing">
    <w:name w:val="No Spacing"/>
    <w:uiPriority w:val="1"/>
    <w:qFormat/>
    <w:rsid w:val="00906B9A"/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trehle\LOCALS~1\Temp\Letter-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Letter-PH</Template>
  <TotalTime>45</TotalTime>
  <Pages>1</Pages>
  <Words>127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Sandra Erin Mackey, R</vt:lpstr>
    </vt:vector>
  </TitlesOfParts>
  <Company>Maricopa County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Sandra Erin Mackey, R</dc:title>
  <dc:creator>Superior Court</dc:creator>
  <cp:lastModifiedBy>Windows User</cp:lastModifiedBy>
  <cp:revision>3</cp:revision>
  <cp:lastPrinted>2012-04-20T18:15:00Z</cp:lastPrinted>
  <dcterms:created xsi:type="dcterms:W3CDTF">2019-03-12T20:27:00Z</dcterms:created>
  <dcterms:modified xsi:type="dcterms:W3CDTF">2019-03-12T21:37:00Z</dcterms:modified>
</cp:coreProperties>
</file>